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08F52" w14:textId="6A75C905" w:rsidR="006D2275" w:rsidRPr="004A17BE" w:rsidRDefault="008124E5" w:rsidP="008124E5">
      <w:pPr>
        <w:spacing w:before="60" w:afterLines="60" w:after="144" w:line="276" w:lineRule="auto"/>
        <w:ind w:left="426"/>
        <w:jc w:val="center"/>
        <w:rPr>
          <w:bCs/>
          <w:sz w:val="20"/>
          <w:szCs w:val="20"/>
          <w:u w:val="single"/>
        </w:rPr>
      </w:pPr>
      <w:r w:rsidRPr="004A17BE">
        <w:rPr>
          <w:b/>
          <w:sz w:val="20"/>
          <w:szCs w:val="20"/>
          <w:lang w:eastAsia="pl-PL"/>
        </w:rPr>
        <w:t xml:space="preserve">Umowa Nr </w:t>
      </w:r>
      <w:r w:rsidR="004A17BE" w:rsidRPr="004A17BE">
        <w:rPr>
          <w:b/>
          <w:sz w:val="20"/>
          <w:szCs w:val="20"/>
          <w:lang w:eastAsia="pl-PL"/>
        </w:rPr>
        <w:t>…</w:t>
      </w:r>
    </w:p>
    <w:p w14:paraId="685733A0" w14:textId="77777777" w:rsidR="006D2275" w:rsidRPr="004A17BE" w:rsidRDefault="006D2275" w:rsidP="006D2275">
      <w:pPr>
        <w:spacing w:line="276" w:lineRule="auto"/>
        <w:ind w:left="705" w:hanging="705"/>
        <w:jc w:val="both"/>
        <w:rPr>
          <w:sz w:val="20"/>
          <w:szCs w:val="20"/>
          <w:lang w:eastAsia="pl-PL"/>
        </w:rPr>
      </w:pPr>
    </w:p>
    <w:p w14:paraId="74645E42" w14:textId="77777777" w:rsidR="006D2275" w:rsidRPr="004A17BE" w:rsidRDefault="006D2275" w:rsidP="006D2275">
      <w:pPr>
        <w:spacing w:line="276" w:lineRule="auto"/>
        <w:ind w:left="705" w:hanging="705"/>
        <w:jc w:val="both"/>
        <w:rPr>
          <w:sz w:val="20"/>
          <w:szCs w:val="20"/>
          <w:lang w:eastAsia="pl-PL"/>
        </w:rPr>
      </w:pPr>
    </w:p>
    <w:p w14:paraId="498101B6" w14:textId="7A3086A6" w:rsidR="006D2275" w:rsidRPr="004A17BE" w:rsidRDefault="006D2275" w:rsidP="006D2275">
      <w:pPr>
        <w:tabs>
          <w:tab w:val="left" w:leader="dot" w:pos="3244"/>
        </w:tabs>
        <w:spacing w:line="276" w:lineRule="auto"/>
        <w:jc w:val="both"/>
        <w:rPr>
          <w:snapToGrid w:val="0"/>
          <w:sz w:val="20"/>
          <w:szCs w:val="20"/>
          <w:lang w:eastAsia="pl-PL"/>
        </w:rPr>
      </w:pPr>
      <w:r w:rsidRPr="004A17BE">
        <w:rPr>
          <w:snapToGrid w:val="0"/>
          <w:sz w:val="20"/>
          <w:szCs w:val="20"/>
          <w:lang w:eastAsia="pl-PL"/>
        </w:rPr>
        <w:t xml:space="preserve">Umowa zawarta w dniu </w:t>
      </w:r>
      <w:r w:rsidR="004A17BE" w:rsidRPr="004A17BE">
        <w:rPr>
          <w:snapToGrid w:val="0"/>
          <w:sz w:val="20"/>
          <w:szCs w:val="20"/>
          <w:lang w:eastAsia="pl-PL"/>
        </w:rPr>
        <w:t>…</w:t>
      </w:r>
      <w:r w:rsidR="008124E5" w:rsidRPr="004A17BE">
        <w:rPr>
          <w:snapToGrid w:val="0"/>
          <w:sz w:val="20"/>
          <w:szCs w:val="20"/>
          <w:lang w:eastAsia="pl-PL"/>
        </w:rPr>
        <w:t xml:space="preserve"> r.</w:t>
      </w:r>
      <w:r w:rsidRPr="004A17BE">
        <w:rPr>
          <w:snapToGrid w:val="0"/>
          <w:sz w:val="20"/>
          <w:szCs w:val="20"/>
          <w:lang w:eastAsia="pl-PL"/>
        </w:rPr>
        <w:t xml:space="preserve"> w Mławie pomiędzy </w:t>
      </w:r>
      <w:r w:rsidRPr="004A17BE">
        <w:rPr>
          <w:b/>
          <w:snapToGrid w:val="0"/>
          <w:sz w:val="20"/>
          <w:szCs w:val="20"/>
          <w:lang w:eastAsia="pl-PL"/>
        </w:rPr>
        <w:t>Powiatem Mławskim</w:t>
      </w:r>
      <w:r w:rsidRPr="004A17BE">
        <w:rPr>
          <w:snapToGrid w:val="0"/>
          <w:sz w:val="20"/>
          <w:szCs w:val="20"/>
          <w:lang w:eastAsia="pl-PL"/>
        </w:rPr>
        <w:t xml:space="preserve"> </w:t>
      </w:r>
      <w:r w:rsidRPr="004A17BE">
        <w:rPr>
          <w:snapToGrid w:val="0"/>
          <w:sz w:val="20"/>
          <w:szCs w:val="20"/>
          <w:lang w:eastAsia="pl-PL"/>
        </w:rPr>
        <w:br/>
        <w:t xml:space="preserve">w imieniu, którego działa </w:t>
      </w:r>
      <w:r w:rsidRPr="004A17BE">
        <w:rPr>
          <w:b/>
          <w:snapToGrid w:val="0"/>
          <w:sz w:val="20"/>
          <w:szCs w:val="20"/>
          <w:lang w:eastAsia="pl-PL"/>
        </w:rPr>
        <w:t>Powiatowy Zarząd Dróg w Mławie</w:t>
      </w:r>
      <w:r w:rsidRPr="004A17BE">
        <w:rPr>
          <w:snapToGrid w:val="0"/>
          <w:sz w:val="20"/>
          <w:szCs w:val="20"/>
          <w:lang w:eastAsia="pl-PL"/>
        </w:rPr>
        <w:t xml:space="preserve"> ul. Stefana Roweckiego „Grota” 10 reprezentowanym przez:</w:t>
      </w:r>
    </w:p>
    <w:p w14:paraId="752B8725" w14:textId="77777777" w:rsidR="006D2275" w:rsidRPr="004A17BE" w:rsidRDefault="006D2275" w:rsidP="006D2275">
      <w:pPr>
        <w:spacing w:line="276" w:lineRule="auto"/>
        <w:jc w:val="both"/>
        <w:rPr>
          <w:snapToGrid w:val="0"/>
          <w:sz w:val="20"/>
          <w:szCs w:val="20"/>
          <w:lang w:eastAsia="pl-PL"/>
        </w:rPr>
      </w:pPr>
    </w:p>
    <w:p w14:paraId="28BD9EAC" w14:textId="6BA56BD0" w:rsidR="008124E5" w:rsidRPr="004A17BE" w:rsidRDefault="008124E5" w:rsidP="008124E5">
      <w:pPr>
        <w:spacing w:line="276" w:lineRule="auto"/>
        <w:jc w:val="both"/>
        <w:rPr>
          <w:b/>
          <w:bCs/>
          <w:snapToGrid w:val="0"/>
          <w:sz w:val="20"/>
          <w:szCs w:val="20"/>
          <w:lang w:eastAsia="pl-PL"/>
        </w:rPr>
      </w:pPr>
      <w:r w:rsidRPr="004A17BE">
        <w:rPr>
          <w:b/>
          <w:bCs/>
          <w:snapToGrid w:val="0"/>
          <w:sz w:val="20"/>
          <w:szCs w:val="20"/>
          <w:lang w:eastAsia="pl-PL"/>
        </w:rPr>
        <w:t xml:space="preserve">p. </w:t>
      </w:r>
      <w:r w:rsidR="004A17BE" w:rsidRPr="004A17BE">
        <w:rPr>
          <w:b/>
          <w:bCs/>
          <w:snapToGrid w:val="0"/>
          <w:sz w:val="20"/>
          <w:szCs w:val="20"/>
          <w:lang w:eastAsia="pl-PL"/>
        </w:rPr>
        <w:t>…</w:t>
      </w:r>
    </w:p>
    <w:p w14:paraId="0A2A0FEB" w14:textId="3C612D43" w:rsidR="006D2275" w:rsidRPr="004A17BE" w:rsidRDefault="008124E5" w:rsidP="008124E5">
      <w:pPr>
        <w:spacing w:line="276" w:lineRule="auto"/>
        <w:jc w:val="both"/>
        <w:rPr>
          <w:b/>
          <w:bCs/>
          <w:snapToGrid w:val="0"/>
          <w:sz w:val="20"/>
          <w:szCs w:val="20"/>
          <w:lang w:eastAsia="pl-PL"/>
        </w:rPr>
      </w:pPr>
      <w:r w:rsidRPr="004A17BE">
        <w:rPr>
          <w:b/>
          <w:bCs/>
          <w:snapToGrid w:val="0"/>
          <w:sz w:val="20"/>
          <w:szCs w:val="20"/>
          <w:lang w:eastAsia="pl-PL"/>
        </w:rPr>
        <w:t xml:space="preserve">p. </w:t>
      </w:r>
      <w:r w:rsidR="004A17BE" w:rsidRPr="004A17BE">
        <w:rPr>
          <w:b/>
          <w:bCs/>
          <w:snapToGrid w:val="0"/>
          <w:sz w:val="20"/>
          <w:szCs w:val="20"/>
          <w:lang w:eastAsia="pl-PL"/>
        </w:rPr>
        <w:t>…</w:t>
      </w:r>
    </w:p>
    <w:p w14:paraId="2BBE30BC" w14:textId="77777777" w:rsidR="008124E5" w:rsidRPr="004A17BE" w:rsidRDefault="008124E5" w:rsidP="008124E5">
      <w:pPr>
        <w:spacing w:line="276" w:lineRule="auto"/>
        <w:jc w:val="both"/>
        <w:rPr>
          <w:snapToGrid w:val="0"/>
          <w:sz w:val="20"/>
          <w:szCs w:val="20"/>
          <w:lang w:eastAsia="pl-PL"/>
        </w:rPr>
      </w:pPr>
    </w:p>
    <w:p w14:paraId="0AB16BDD" w14:textId="77777777" w:rsidR="006D2275" w:rsidRPr="004A17BE" w:rsidRDefault="006D2275" w:rsidP="006D2275">
      <w:pPr>
        <w:spacing w:line="276" w:lineRule="auto"/>
        <w:jc w:val="both"/>
        <w:rPr>
          <w:snapToGrid w:val="0"/>
          <w:sz w:val="20"/>
          <w:szCs w:val="20"/>
          <w:lang w:eastAsia="pl-PL"/>
        </w:rPr>
      </w:pPr>
      <w:r w:rsidRPr="004A17BE">
        <w:rPr>
          <w:snapToGrid w:val="0"/>
          <w:sz w:val="20"/>
          <w:szCs w:val="20"/>
          <w:lang w:eastAsia="pl-PL"/>
        </w:rPr>
        <w:t xml:space="preserve">zwanym dalej </w:t>
      </w:r>
      <w:r w:rsidRPr="004A17BE">
        <w:rPr>
          <w:b/>
          <w:i/>
          <w:snapToGrid w:val="0"/>
          <w:sz w:val="20"/>
          <w:szCs w:val="20"/>
          <w:lang w:eastAsia="pl-PL"/>
        </w:rPr>
        <w:t>Zamawiającym</w:t>
      </w:r>
      <w:r w:rsidRPr="004A17BE">
        <w:rPr>
          <w:snapToGrid w:val="0"/>
          <w:sz w:val="20"/>
          <w:szCs w:val="20"/>
          <w:lang w:eastAsia="pl-PL"/>
        </w:rPr>
        <w:t>,</w:t>
      </w:r>
    </w:p>
    <w:p w14:paraId="5383A752" w14:textId="77777777" w:rsidR="006D2275" w:rsidRPr="004A17BE" w:rsidRDefault="006D2275" w:rsidP="006D2275">
      <w:pPr>
        <w:spacing w:line="276" w:lineRule="auto"/>
        <w:jc w:val="both"/>
        <w:rPr>
          <w:snapToGrid w:val="0"/>
          <w:sz w:val="20"/>
          <w:szCs w:val="20"/>
          <w:lang w:eastAsia="pl-PL"/>
        </w:rPr>
      </w:pPr>
    </w:p>
    <w:p w14:paraId="7CB6CACE" w14:textId="77777777" w:rsidR="006D2275" w:rsidRPr="004A17BE" w:rsidRDefault="006D2275" w:rsidP="006D2275">
      <w:pPr>
        <w:spacing w:line="276" w:lineRule="auto"/>
        <w:jc w:val="both"/>
        <w:rPr>
          <w:snapToGrid w:val="0"/>
          <w:sz w:val="20"/>
          <w:szCs w:val="20"/>
          <w:lang w:eastAsia="pl-PL"/>
        </w:rPr>
      </w:pPr>
    </w:p>
    <w:p w14:paraId="25E9BE76" w14:textId="77777777" w:rsidR="004A17BE" w:rsidRPr="004A17BE" w:rsidRDefault="006D2275" w:rsidP="008124E5">
      <w:pPr>
        <w:jc w:val="both"/>
        <w:rPr>
          <w:b/>
          <w:bCs/>
          <w:snapToGrid w:val="0"/>
          <w:sz w:val="20"/>
          <w:szCs w:val="20"/>
          <w:lang w:eastAsia="pl-PL"/>
        </w:rPr>
      </w:pPr>
      <w:r w:rsidRPr="004A17BE">
        <w:rPr>
          <w:snapToGrid w:val="0"/>
          <w:sz w:val="20"/>
          <w:szCs w:val="20"/>
          <w:lang w:eastAsia="pl-PL"/>
        </w:rPr>
        <w:t xml:space="preserve">a </w:t>
      </w:r>
      <w:r w:rsidR="004A17BE" w:rsidRPr="004A17BE">
        <w:rPr>
          <w:b/>
          <w:bCs/>
          <w:snapToGrid w:val="0"/>
          <w:sz w:val="20"/>
          <w:szCs w:val="20"/>
          <w:lang w:eastAsia="pl-PL"/>
        </w:rPr>
        <w:t>…………………………………………………………………………………………………………………………</w:t>
      </w:r>
    </w:p>
    <w:p w14:paraId="52412784" w14:textId="0308BB3E" w:rsidR="008124E5" w:rsidRPr="004A17BE" w:rsidRDefault="004A17BE" w:rsidP="008124E5">
      <w:pPr>
        <w:jc w:val="both"/>
        <w:rPr>
          <w:snapToGrid w:val="0"/>
          <w:sz w:val="20"/>
          <w:szCs w:val="20"/>
          <w:lang w:eastAsia="pl-PL"/>
        </w:rPr>
      </w:pPr>
      <w:r w:rsidRPr="004A17BE">
        <w:rPr>
          <w:b/>
          <w:bCs/>
          <w:snapToGrid w:val="0"/>
          <w:sz w:val="20"/>
          <w:szCs w:val="20"/>
          <w:lang w:eastAsia="pl-PL"/>
        </w:rPr>
        <w:t>……………………………………………………………………………………………………………………...……</w:t>
      </w:r>
      <w:r w:rsidR="008124E5" w:rsidRPr="004A17BE">
        <w:rPr>
          <w:snapToGrid w:val="0"/>
          <w:sz w:val="20"/>
          <w:szCs w:val="20"/>
          <w:lang w:eastAsia="pl-PL"/>
        </w:rPr>
        <w:t xml:space="preserve"> reprezentowaną przez:</w:t>
      </w:r>
    </w:p>
    <w:p w14:paraId="2895E705" w14:textId="77777777" w:rsidR="008124E5" w:rsidRPr="004A17BE" w:rsidRDefault="008124E5" w:rsidP="008124E5">
      <w:pPr>
        <w:autoSpaceDE/>
        <w:autoSpaceDN/>
        <w:jc w:val="both"/>
        <w:rPr>
          <w:snapToGrid w:val="0"/>
          <w:sz w:val="20"/>
          <w:szCs w:val="20"/>
          <w:lang w:eastAsia="pl-PL"/>
        </w:rPr>
      </w:pPr>
    </w:p>
    <w:p w14:paraId="19CC6C28" w14:textId="53B8ACEE" w:rsidR="008124E5" w:rsidRPr="004A17BE" w:rsidRDefault="008124E5" w:rsidP="008124E5">
      <w:pPr>
        <w:autoSpaceDE/>
        <w:autoSpaceDN/>
        <w:jc w:val="both"/>
        <w:rPr>
          <w:b/>
          <w:bCs/>
          <w:snapToGrid w:val="0"/>
          <w:sz w:val="20"/>
          <w:szCs w:val="20"/>
          <w:lang w:eastAsia="pl-PL"/>
        </w:rPr>
      </w:pPr>
      <w:r w:rsidRPr="004A17BE">
        <w:rPr>
          <w:b/>
          <w:bCs/>
          <w:snapToGrid w:val="0"/>
          <w:sz w:val="20"/>
          <w:szCs w:val="20"/>
          <w:lang w:eastAsia="pl-PL"/>
        </w:rPr>
        <w:t xml:space="preserve">p. </w:t>
      </w:r>
      <w:r w:rsidR="004A17BE" w:rsidRPr="004A17BE">
        <w:rPr>
          <w:b/>
          <w:bCs/>
          <w:snapToGrid w:val="0"/>
          <w:sz w:val="20"/>
          <w:szCs w:val="20"/>
          <w:lang w:eastAsia="pl-PL"/>
        </w:rPr>
        <w:t>…</w:t>
      </w:r>
    </w:p>
    <w:p w14:paraId="525DFCFE" w14:textId="27133399" w:rsidR="008124E5" w:rsidRPr="004A17BE" w:rsidRDefault="008124E5" w:rsidP="008124E5">
      <w:pPr>
        <w:autoSpaceDE/>
        <w:autoSpaceDN/>
        <w:jc w:val="both"/>
        <w:rPr>
          <w:snapToGrid w:val="0"/>
          <w:sz w:val="20"/>
          <w:szCs w:val="20"/>
          <w:lang w:eastAsia="pl-PL"/>
        </w:rPr>
      </w:pPr>
      <w:r w:rsidRPr="004A17BE">
        <w:rPr>
          <w:b/>
          <w:bCs/>
          <w:snapToGrid w:val="0"/>
          <w:sz w:val="20"/>
          <w:szCs w:val="20"/>
          <w:lang w:eastAsia="pl-PL"/>
        </w:rPr>
        <w:t xml:space="preserve">p. </w:t>
      </w:r>
      <w:r w:rsidR="004A17BE" w:rsidRPr="004A17BE">
        <w:rPr>
          <w:b/>
          <w:bCs/>
          <w:snapToGrid w:val="0"/>
          <w:sz w:val="20"/>
          <w:szCs w:val="20"/>
          <w:lang w:eastAsia="pl-PL"/>
        </w:rPr>
        <w:t>…</w:t>
      </w:r>
      <w:r w:rsidRPr="004A17BE">
        <w:rPr>
          <w:snapToGrid w:val="0"/>
          <w:sz w:val="20"/>
          <w:szCs w:val="20"/>
          <w:lang w:eastAsia="pl-PL"/>
        </w:rPr>
        <w:t xml:space="preserve"> </w:t>
      </w:r>
    </w:p>
    <w:p w14:paraId="08B39577" w14:textId="7ABF7A88" w:rsidR="006D2275" w:rsidRPr="004A17BE" w:rsidRDefault="006D2275" w:rsidP="008124E5">
      <w:pPr>
        <w:spacing w:line="276" w:lineRule="auto"/>
        <w:jc w:val="both"/>
        <w:rPr>
          <w:snapToGrid w:val="0"/>
          <w:sz w:val="20"/>
          <w:szCs w:val="20"/>
          <w:lang w:eastAsia="pl-PL"/>
        </w:rPr>
      </w:pPr>
    </w:p>
    <w:p w14:paraId="6C799F83" w14:textId="77777777" w:rsidR="006D2275" w:rsidRPr="004A17BE" w:rsidRDefault="006D2275" w:rsidP="006D2275">
      <w:pPr>
        <w:spacing w:line="276" w:lineRule="auto"/>
        <w:jc w:val="both"/>
        <w:rPr>
          <w:snapToGrid w:val="0"/>
          <w:sz w:val="20"/>
          <w:szCs w:val="20"/>
          <w:lang w:eastAsia="pl-PL"/>
        </w:rPr>
      </w:pPr>
      <w:r w:rsidRPr="004A17BE">
        <w:rPr>
          <w:snapToGrid w:val="0"/>
          <w:sz w:val="20"/>
          <w:szCs w:val="20"/>
          <w:lang w:eastAsia="pl-PL"/>
        </w:rPr>
        <w:t xml:space="preserve">zwanym dalej </w:t>
      </w:r>
      <w:r w:rsidRPr="004A17BE">
        <w:rPr>
          <w:b/>
          <w:i/>
          <w:snapToGrid w:val="0"/>
          <w:sz w:val="20"/>
          <w:szCs w:val="20"/>
          <w:lang w:eastAsia="pl-PL"/>
        </w:rPr>
        <w:t>Wykonawcą</w:t>
      </w:r>
      <w:r w:rsidRPr="004A17BE">
        <w:rPr>
          <w:snapToGrid w:val="0"/>
          <w:sz w:val="20"/>
          <w:szCs w:val="20"/>
          <w:lang w:eastAsia="pl-PL"/>
        </w:rPr>
        <w:t>,</w:t>
      </w:r>
    </w:p>
    <w:p w14:paraId="10E96804" w14:textId="77777777" w:rsidR="006D2275" w:rsidRPr="004A17BE" w:rsidRDefault="006D2275" w:rsidP="006D2275">
      <w:pPr>
        <w:spacing w:line="276" w:lineRule="auto"/>
        <w:jc w:val="both"/>
        <w:rPr>
          <w:sz w:val="20"/>
          <w:szCs w:val="20"/>
          <w:lang w:eastAsia="pl-PL"/>
        </w:rPr>
      </w:pPr>
    </w:p>
    <w:p w14:paraId="65482C01" w14:textId="77777777" w:rsidR="006D2275" w:rsidRPr="004A17BE" w:rsidRDefault="006D2275" w:rsidP="006D2275">
      <w:pPr>
        <w:spacing w:line="276" w:lineRule="auto"/>
        <w:jc w:val="both"/>
        <w:rPr>
          <w:sz w:val="20"/>
          <w:szCs w:val="20"/>
          <w:lang w:eastAsia="pl-PL"/>
        </w:rPr>
      </w:pPr>
      <w:r w:rsidRPr="004A17BE">
        <w:rPr>
          <w:sz w:val="20"/>
          <w:szCs w:val="20"/>
          <w:lang w:eastAsia="pl-PL"/>
        </w:rPr>
        <w:t xml:space="preserve">w wyniku przeprowadzonego postępowania o zamówienie publiczne w trybie podstawowym bez negocjacji </w:t>
      </w:r>
      <w:r w:rsidRPr="004A17BE">
        <w:rPr>
          <w:sz w:val="20"/>
          <w:szCs w:val="20"/>
          <w:lang w:eastAsia="pl-PL"/>
        </w:rPr>
        <w:br/>
        <w:t xml:space="preserve">o wartości zamówienia nieprzekraczającej progów unijnych, o jakich stanowi art. 3 ustawy z 11 września 2019 r. Prawo zamówień publicznych (Dz. U. z 2024 r. poz. 1320 ze zm., zwaną dalej „Ustawą </w:t>
      </w:r>
      <w:proofErr w:type="spellStart"/>
      <w:r w:rsidRPr="004A17BE">
        <w:rPr>
          <w:sz w:val="20"/>
          <w:szCs w:val="20"/>
          <w:lang w:eastAsia="pl-PL"/>
        </w:rPr>
        <w:t>Pzp</w:t>
      </w:r>
      <w:proofErr w:type="spellEnd"/>
      <w:r w:rsidRPr="004A17BE">
        <w:rPr>
          <w:sz w:val="20"/>
          <w:szCs w:val="20"/>
          <w:lang w:eastAsia="pl-PL"/>
        </w:rPr>
        <w:t xml:space="preserve">”), zawarto umowę następującej treści: </w:t>
      </w:r>
    </w:p>
    <w:p w14:paraId="1CCD184E" w14:textId="77777777" w:rsidR="006D2275" w:rsidRPr="004A17BE" w:rsidRDefault="006D2275" w:rsidP="006D2275">
      <w:pPr>
        <w:spacing w:line="276" w:lineRule="auto"/>
        <w:jc w:val="both"/>
        <w:rPr>
          <w:sz w:val="20"/>
          <w:szCs w:val="20"/>
          <w:lang w:eastAsia="pl-PL"/>
        </w:rPr>
      </w:pPr>
    </w:p>
    <w:p w14:paraId="032A1812" w14:textId="77777777" w:rsidR="006D2275" w:rsidRPr="004A17BE" w:rsidRDefault="006D2275" w:rsidP="006D2275">
      <w:pPr>
        <w:spacing w:line="276" w:lineRule="auto"/>
        <w:jc w:val="both"/>
        <w:rPr>
          <w:sz w:val="20"/>
          <w:szCs w:val="20"/>
          <w:lang w:eastAsia="pl-PL"/>
        </w:rPr>
      </w:pPr>
    </w:p>
    <w:p w14:paraId="00EA12B4" w14:textId="77777777" w:rsidR="006D2275" w:rsidRPr="004A17BE" w:rsidRDefault="006D2275" w:rsidP="006D2275">
      <w:pPr>
        <w:spacing w:line="276" w:lineRule="auto"/>
        <w:ind w:left="705" w:hanging="705"/>
        <w:jc w:val="center"/>
        <w:rPr>
          <w:b/>
          <w:sz w:val="20"/>
          <w:szCs w:val="20"/>
          <w:lang w:eastAsia="pl-PL"/>
        </w:rPr>
      </w:pPr>
      <w:r w:rsidRPr="004A17BE">
        <w:rPr>
          <w:b/>
          <w:sz w:val="20"/>
          <w:szCs w:val="20"/>
          <w:lang w:eastAsia="pl-PL"/>
        </w:rPr>
        <w:t>§ 1</w:t>
      </w:r>
    </w:p>
    <w:p w14:paraId="2EDC44A8" w14:textId="77777777" w:rsidR="006D2275" w:rsidRPr="004A17BE" w:rsidRDefault="006D2275" w:rsidP="006D2275">
      <w:pPr>
        <w:spacing w:line="276" w:lineRule="auto"/>
        <w:jc w:val="both"/>
        <w:rPr>
          <w:sz w:val="20"/>
          <w:szCs w:val="20"/>
          <w:lang w:eastAsia="pl-PL"/>
        </w:rPr>
      </w:pPr>
    </w:p>
    <w:p w14:paraId="13285902" w14:textId="060215FA" w:rsidR="005F6747" w:rsidRPr="005F6747" w:rsidRDefault="006D2275" w:rsidP="005F6747">
      <w:pPr>
        <w:pStyle w:val="Akapitzlist"/>
        <w:suppressAutoHyphens/>
        <w:ind w:left="0" w:firstLine="0"/>
        <w:rPr>
          <w:b/>
          <w:bCs/>
          <w:sz w:val="20"/>
          <w:szCs w:val="20"/>
          <w:lang w:eastAsia="pl-PL"/>
        </w:rPr>
      </w:pPr>
      <w:r w:rsidRPr="004A17BE">
        <w:rPr>
          <w:sz w:val="20"/>
          <w:szCs w:val="20"/>
          <w:lang w:eastAsia="pl-PL"/>
        </w:rPr>
        <w:t xml:space="preserve">Zamawiający zleca, a Wykonawca zobowiązuje się do wykonania zadania pn. </w:t>
      </w:r>
    </w:p>
    <w:p w14:paraId="00FE32FA" w14:textId="33DAFE85" w:rsidR="006D2275" w:rsidRPr="004A17BE" w:rsidRDefault="003061FE" w:rsidP="006D2275">
      <w:pPr>
        <w:spacing w:line="276" w:lineRule="auto"/>
        <w:jc w:val="both"/>
        <w:rPr>
          <w:sz w:val="20"/>
          <w:szCs w:val="20"/>
          <w:lang w:eastAsia="pl-PL"/>
        </w:rPr>
      </w:pPr>
      <w:r>
        <w:rPr>
          <w:b/>
          <w:bCs/>
          <w:sz w:val="20"/>
          <w:szCs w:val="20"/>
        </w:rPr>
        <w:t>„</w:t>
      </w:r>
      <w:r w:rsidRPr="003061FE">
        <w:rPr>
          <w:b/>
          <w:bCs/>
          <w:sz w:val="20"/>
          <w:szCs w:val="20"/>
        </w:rPr>
        <w:t>Przebudowa dróg powiatowych w porozumieniu z gminami na terenie powiatu mławskiego</w:t>
      </w:r>
      <w:r>
        <w:rPr>
          <w:b/>
          <w:bCs/>
          <w:sz w:val="20"/>
          <w:szCs w:val="20"/>
        </w:rPr>
        <w:t xml:space="preserve">. Zadanie nr </w:t>
      </w:r>
      <w:proofErr w:type="gramStart"/>
      <w:r>
        <w:rPr>
          <w:b/>
          <w:bCs/>
          <w:sz w:val="20"/>
          <w:szCs w:val="20"/>
        </w:rPr>
        <w:t>…:…</w:t>
      </w:r>
      <w:proofErr w:type="gramEnd"/>
      <w:r>
        <w:rPr>
          <w:b/>
          <w:bCs/>
          <w:sz w:val="20"/>
          <w:szCs w:val="20"/>
        </w:rPr>
        <w:t>…………………………………………………………………………………………………………………”</w:t>
      </w:r>
    </w:p>
    <w:p w14:paraId="30A4E6EB" w14:textId="77777777" w:rsidR="006D2275" w:rsidRPr="004A17BE" w:rsidRDefault="006D2275" w:rsidP="006D2275">
      <w:pPr>
        <w:spacing w:line="276" w:lineRule="auto"/>
        <w:jc w:val="center"/>
        <w:rPr>
          <w:b/>
          <w:sz w:val="20"/>
          <w:szCs w:val="20"/>
          <w:lang w:eastAsia="pl-PL"/>
        </w:rPr>
      </w:pPr>
      <w:r w:rsidRPr="004A17BE">
        <w:rPr>
          <w:b/>
          <w:sz w:val="20"/>
          <w:szCs w:val="20"/>
          <w:lang w:eastAsia="pl-PL"/>
        </w:rPr>
        <w:t>§ 2</w:t>
      </w:r>
    </w:p>
    <w:p w14:paraId="413BA086" w14:textId="77777777" w:rsidR="006D2275" w:rsidRPr="004A17BE" w:rsidRDefault="006D2275" w:rsidP="006D2275">
      <w:pPr>
        <w:spacing w:line="276" w:lineRule="auto"/>
        <w:jc w:val="both"/>
        <w:rPr>
          <w:sz w:val="20"/>
          <w:szCs w:val="20"/>
          <w:lang w:eastAsia="pl-PL"/>
        </w:rPr>
      </w:pPr>
    </w:p>
    <w:p w14:paraId="2789FA07" w14:textId="77777777" w:rsidR="006D2275" w:rsidRPr="004A17BE" w:rsidRDefault="006D2275" w:rsidP="006D2275">
      <w:pPr>
        <w:widowControl/>
        <w:numPr>
          <w:ilvl w:val="0"/>
          <w:numId w:val="35"/>
        </w:numPr>
        <w:autoSpaceDE/>
        <w:autoSpaceDN/>
        <w:spacing w:line="276" w:lineRule="auto"/>
        <w:jc w:val="both"/>
        <w:rPr>
          <w:sz w:val="20"/>
          <w:szCs w:val="20"/>
        </w:rPr>
      </w:pPr>
      <w:r w:rsidRPr="004A17BE">
        <w:rPr>
          <w:sz w:val="20"/>
          <w:szCs w:val="20"/>
        </w:rPr>
        <w:t xml:space="preserve">Zamawiający zobowiązuje się wypłacić za wykonanie zamówienia wynagrodzenie w wysokości: </w:t>
      </w:r>
    </w:p>
    <w:p w14:paraId="7349A952" w14:textId="3EF27F5A" w:rsidR="006D2275" w:rsidRPr="004A17BE" w:rsidRDefault="006D2275" w:rsidP="006D2275">
      <w:pPr>
        <w:spacing w:line="276" w:lineRule="auto"/>
        <w:ind w:left="720"/>
        <w:jc w:val="both"/>
        <w:rPr>
          <w:sz w:val="20"/>
          <w:szCs w:val="20"/>
        </w:rPr>
      </w:pPr>
      <w:r w:rsidRPr="004A17BE">
        <w:rPr>
          <w:sz w:val="20"/>
          <w:szCs w:val="20"/>
        </w:rPr>
        <w:t xml:space="preserve">netto: </w:t>
      </w:r>
      <w:r w:rsidR="004A17BE">
        <w:rPr>
          <w:sz w:val="20"/>
          <w:szCs w:val="20"/>
        </w:rPr>
        <w:t>……………………………………</w:t>
      </w:r>
      <w:r w:rsidRPr="004A17BE">
        <w:rPr>
          <w:sz w:val="20"/>
          <w:szCs w:val="20"/>
        </w:rPr>
        <w:t xml:space="preserve"> zł </w:t>
      </w:r>
    </w:p>
    <w:p w14:paraId="6BF19344" w14:textId="5804B6E7" w:rsidR="006D2275" w:rsidRPr="004A17BE" w:rsidRDefault="006D2275" w:rsidP="006D2275">
      <w:pPr>
        <w:spacing w:line="276" w:lineRule="auto"/>
        <w:ind w:left="720"/>
        <w:jc w:val="both"/>
        <w:rPr>
          <w:sz w:val="20"/>
          <w:szCs w:val="20"/>
        </w:rPr>
      </w:pPr>
      <w:r w:rsidRPr="004A17BE">
        <w:rPr>
          <w:sz w:val="20"/>
          <w:szCs w:val="20"/>
        </w:rPr>
        <w:t xml:space="preserve">podatek VAT </w:t>
      </w:r>
      <w:r w:rsidR="004A17BE">
        <w:rPr>
          <w:sz w:val="20"/>
          <w:szCs w:val="20"/>
        </w:rPr>
        <w:t>……</w:t>
      </w:r>
      <w:r w:rsidRPr="004A17BE">
        <w:rPr>
          <w:sz w:val="20"/>
          <w:szCs w:val="20"/>
        </w:rPr>
        <w:t xml:space="preserve">%, tj. </w:t>
      </w:r>
      <w:r w:rsidR="004A17BE">
        <w:rPr>
          <w:sz w:val="20"/>
          <w:szCs w:val="20"/>
        </w:rPr>
        <w:t>……………………………………</w:t>
      </w:r>
      <w:r w:rsidR="004A17BE" w:rsidRPr="004A17BE">
        <w:rPr>
          <w:sz w:val="20"/>
          <w:szCs w:val="20"/>
        </w:rPr>
        <w:t xml:space="preserve"> </w:t>
      </w:r>
      <w:r w:rsidRPr="004A17BE">
        <w:rPr>
          <w:sz w:val="20"/>
          <w:szCs w:val="20"/>
        </w:rPr>
        <w:t xml:space="preserve"> zł</w:t>
      </w:r>
    </w:p>
    <w:p w14:paraId="24DC4828" w14:textId="2D0FDF4A" w:rsidR="00FA3A26" w:rsidRPr="004A17BE" w:rsidRDefault="006D2275" w:rsidP="00FA3A26">
      <w:pPr>
        <w:spacing w:line="276" w:lineRule="auto"/>
        <w:ind w:left="720"/>
        <w:jc w:val="both"/>
        <w:rPr>
          <w:b/>
          <w:sz w:val="20"/>
          <w:szCs w:val="20"/>
        </w:rPr>
      </w:pPr>
      <w:r w:rsidRPr="004A17BE">
        <w:rPr>
          <w:b/>
          <w:sz w:val="20"/>
          <w:szCs w:val="20"/>
        </w:rPr>
        <w:t xml:space="preserve">brutto: </w:t>
      </w:r>
      <w:r w:rsidR="004A17BE">
        <w:rPr>
          <w:sz w:val="20"/>
          <w:szCs w:val="20"/>
        </w:rPr>
        <w:t>……………………………………</w:t>
      </w:r>
      <w:r w:rsidR="004A17BE" w:rsidRPr="004A17BE">
        <w:rPr>
          <w:sz w:val="20"/>
          <w:szCs w:val="20"/>
        </w:rPr>
        <w:t xml:space="preserve"> </w:t>
      </w:r>
      <w:r w:rsidR="00FA3A26" w:rsidRPr="004A17BE">
        <w:rPr>
          <w:b/>
          <w:sz w:val="20"/>
          <w:szCs w:val="20"/>
        </w:rPr>
        <w:t xml:space="preserve"> zł.</w:t>
      </w:r>
    </w:p>
    <w:p w14:paraId="40895C2F" w14:textId="573E48A6" w:rsidR="00CB5980" w:rsidRPr="004A17BE" w:rsidRDefault="00FA3A26" w:rsidP="00CB5980">
      <w:pPr>
        <w:spacing w:line="276" w:lineRule="auto"/>
        <w:ind w:left="720"/>
        <w:jc w:val="both"/>
        <w:rPr>
          <w:b/>
          <w:sz w:val="20"/>
          <w:szCs w:val="20"/>
        </w:rPr>
      </w:pPr>
      <w:r w:rsidRPr="004A17BE">
        <w:rPr>
          <w:b/>
          <w:sz w:val="20"/>
          <w:szCs w:val="20"/>
        </w:rPr>
        <w:t xml:space="preserve">słownie brutto: </w:t>
      </w:r>
      <w:r w:rsidR="004A17BE">
        <w:rPr>
          <w:sz w:val="20"/>
          <w:szCs w:val="20"/>
        </w:rPr>
        <w:t>……………………………………</w:t>
      </w:r>
      <w:r w:rsidR="004A17BE" w:rsidRPr="004A17BE">
        <w:rPr>
          <w:sz w:val="20"/>
          <w:szCs w:val="20"/>
        </w:rPr>
        <w:t xml:space="preserve"> </w:t>
      </w:r>
      <w:r w:rsidRPr="004A17BE">
        <w:rPr>
          <w:b/>
          <w:sz w:val="20"/>
          <w:szCs w:val="20"/>
        </w:rPr>
        <w:t xml:space="preserve"> złotych </w:t>
      </w:r>
    </w:p>
    <w:p w14:paraId="2FF1F698" w14:textId="43A036E4" w:rsidR="00514434" w:rsidRPr="00514434" w:rsidRDefault="006D2275" w:rsidP="00514434">
      <w:pPr>
        <w:pStyle w:val="Akapitzlist"/>
        <w:numPr>
          <w:ilvl w:val="0"/>
          <w:numId w:val="35"/>
        </w:numPr>
        <w:spacing w:line="276" w:lineRule="auto"/>
        <w:rPr>
          <w:b/>
          <w:sz w:val="20"/>
          <w:szCs w:val="20"/>
        </w:rPr>
      </w:pPr>
      <w:r w:rsidRPr="004A17BE">
        <w:rPr>
          <w:sz w:val="20"/>
          <w:szCs w:val="20"/>
        </w:rPr>
        <w:t xml:space="preserve">Cena określona w ust. 1 została podana ryczałtowo i obejmuje wykonanie całego przedmiotu zamówienia opisanego w dokumentacji przetargowej wraz z zapewnieniem czasowej organizacji ruchu na czas trwania realizacji zamówienia. </w:t>
      </w:r>
    </w:p>
    <w:p w14:paraId="2236A2D8" w14:textId="77777777" w:rsidR="00514434" w:rsidRPr="004C28B5" w:rsidRDefault="00514434" w:rsidP="00514434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rPr>
          <w:sz w:val="20"/>
          <w:szCs w:val="20"/>
        </w:rPr>
      </w:pPr>
      <w:r w:rsidRPr="004C28B5">
        <w:rPr>
          <w:sz w:val="20"/>
          <w:szCs w:val="20"/>
        </w:rPr>
        <w:t xml:space="preserve">Wykonawca oświadcza, że jego status podatnika VAT to: czynny/ zwolniony/ niezarejestrowany. </w:t>
      </w:r>
    </w:p>
    <w:p w14:paraId="251200DA" w14:textId="77777777" w:rsidR="00514434" w:rsidRPr="00C25EF5" w:rsidRDefault="00514434" w:rsidP="00514434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rPr>
          <w:sz w:val="20"/>
          <w:szCs w:val="20"/>
        </w:rPr>
      </w:pPr>
      <w:r w:rsidRPr="004C28B5">
        <w:rPr>
          <w:sz w:val="20"/>
          <w:szCs w:val="20"/>
        </w:rPr>
        <w:t xml:space="preserve">Wykonawca, który w dniu podpisania umowy nie jest czynnym podatnikiem VAT, a podczas obowiązywania umowy stanie się takim podatnikiem, zobowiązuje się do niezwłocznego powiadomienia Zamawiającego o tym fakcie oraz do wskazania rachunku rozliczeniowego, na który na wpływać wynagrodzenie, dla którego prowadzony jest rachunek VAT. </w:t>
      </w:r>
      <w:r w:rsidRPr="00C25EF5">
        <w:rPr>
          <w:sz w:val="20"/>
          <w:szCs w:val="20"/>
        </w:rPr>
        <w:t xml:space="preserve"> </w:t>
      </w:r>
    </w:p>
    <w:p w14:paraId="3EB77081" w14:textId="77777777" w:rsidR="00514434" w:rsidRDefault="00514434" w:rsidP="00514434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rPr>
          <w:sz w:val="20"/>
          <w:szCs w:val="20"/>
        </w:rPr>
      </w:pPr>
      <w:r w:rsidRPr="004C28B5">
        <w:rPr>
          <w:sz w:val="20"/>
          <w:szCs w:val="20"/>
        </w:rPr>
        <w:t xml:space="preserve">Zgodnie z przepisami ustawy o 11 marca 2024 r. o podatku od towarów i usług (Dz. U. z 2025 r. poz. 775 z późn. zm.), Zamawiający umożliwia przekazywanie faktur za pośrednictwem Krajowego Systemu </w:t>
      </w:r>
      <w:proofErr w:type="spellStart"/>
      <w:r w:rsidRPr="004C28B5">
        <w:rPr>
          <w:sz w:val="20"/>
          <w:szCs w:val="20"/>
        </w:rPr>
        <w:t>eFaktur</w:t>
      </w:r>
      <w:proofErr w:type="spellEnd"/>
      <w:r w:rsidRPr="004C28B5">
        <w:rPr>
          <w:sz w:val="20"/>
          <w:szCs w:val="20"/>
        </w:rPr>
        <w:t xml:space="preserve"> (dalej: </w:t>
      </w:r>
      <w:proofErr w:type="spellStart"/>
      <w:r w:rsidRPr="004C28B5">
        <w:rPr>
          <w:sz w:val="20"/>
          <w:szCs w:val="20"/>
        </w:rPr>
        <w:t>KSeF</w:t>
      </w:r>
      <w:proofErr w:type="spellEnd"/>
      <w:r w:rsidRPr="004C28B5">
        <w:rPr>
          <w:sz w:val="20"/>
          <w:szCs w:val="20"/>
        </w:rPr>
        <w:t>).</w:t>
      </w:r>
    </w:p>
    <w:p w14:paraId="1E63DF61" w14:textId="77777777" w:rsidR="00514434" w:rsidRPr="004C28B5" w:rsidRDefault="00514434" w:rsidP="00514434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rPr>
          <w:sz w:val="20"/>
          <w:szCs w:val="20"/>
        </w:rPr>
      </w:pPr>
      <w:r w:rsidRPr="00741769">
        <w:rPr>
          <w:sz w:val="20"/>
          <w:szCs w:val="20"/>
        </w:rPr>
        <w:t>Zapłata faktur nastąpi do ……………</w:t>
      </w:r>
      <w:proofErr w:type="gramStart"/>
      <w:r w:rsidRPr="00741769">
        <w:rPr>
          <w:sz w:val="20"/>
          <w:szCs w:val="20"/>
        </w:rPr>
        <w:t>…….</w:t>
      </w:r>
      <w:proofErr w:type="gramEnd"/>
      <w:r w:rsidRPr="00741769">
        <w:rPr>
          <w:sz w:val="20"/>
          <w:szCs w:val="20"/>
        </w:rPr>
        <w:t>. dni od dnia otrzymania przez Zamawiającego</w:t>
      </w:r>
    </w:p>
    <w:p w14:paraId="787D4FE5" w14:textId="1687E4D0" w:rsidR="00514434" w:rsidRPr="004C28B5" w:rsidRDefault="00514434" w:rsidP="00514434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rPr>
          <w:sz w:val="20"/>
          <w:szCs w:val="20"/>
        </w:rPr>
      </w:pPr>
      <w:r w:rsidRPr="004C28B5">
        <w:rPr>
          <w:sz w:val="20"/>
          <w:szCs w:val="20"/>
        </w:rPr>
        <w:t xml:space="preserve">Wynagrodzenie, z tytułu wykonania umowy zawartej z Zamawiającym, płatne będzie przelewem bankowym na rachunek bankowy Wykonawcy nr ……………………, w terminie wskazanym w ust. </w:t>
      </w:r>
      <w:r>
        <w:rPr>
          <w:sz w:val="20"/>
          <w:szCs w:val="20"/>
        </w:rPr>
        <w:t>6</w:t>
      </w:r>
      <w:r w:rsidRPr="004C28B5">
        <w:rPr>
          <w:sz w:val="20"/>
          <w:szCs w:val="20"/>
        </w:rPr>
        <w:t xml:space="preserve">, liczonym od nadania fakturze numeru identyfikującego w </w:t>
      </w:r>
      <w:proofErr w:type="spellStart"/>
      <w:r w:rsidRPr="004C28B5">
        <w:rPr>
          <w:sz w:val="20"/>
          <w:szCs w:val="20"/>
        </w:rPr>
        <w:t>KSeF</w:t>
      </w:r>
      <w:proofErr w:type="spellEnd"/>
      <w:r w:rsidRPr="004C28B5">
        <w:rPr>
          <w:sz w:val="20"/>
          <w:szCs w:val="20"/>
        </w:rPr>
        <w:t xml:space="preserve">. Termin powyższy biegnie od dnia następnego po dacie </w:t>
      </w:r>
      <w:r w:rsidRPr="004C28B5">
        <w:rPr>
          <w:sz w:val="20"/>
          <w:szCs w:val="20"/>
        </w:rPr>
        <w:lastRenderedPageBreak/>
        <w:t>nadania fakturze numeru, o którym mowa w zdaniu poprzednim. W przypadku awarii systemu „</w:t>
      </w:r>
      <w:proofErr w:type="spellStart"/>
      <w:r w:rsidRPr="004C28B5">
        <w:rPr>
          <w:sz w:val="20"/>
          <w:szCs w:val="20"/>
        </w:rPr>
        <w:t>KSeF</w:t>
      </w:r>
      <w:proofErr w:type="spellEnd"/>
      <w:r w:rsidRPr="004C28B5">
        <w:rPr>
          <w:sz w:val="20"/>
          <w:szCs w:val="20"/>
        </w:rPr>
        <w:t xml:space="preserve">” stosuje się ust. </w:t>
      </w:r>
      <w:r>
        <w:rPr>
          <w:sz w:val="20"/>
          <w:szCs w:val="20"/>
        </w:rPr>
        <w:t>17</w:t>
      </w:r>
      <w:r w:rsidRPr="004C28B5">
        <w:rPr>
          <w:sz w:val="20"/>
          <w:szCs w:val="20"/>
        </w:rPr>
        <w:t>.</w:t>
      </w:r>
    </w:p>
    <w:p w14:paraId="7A6F0537" w14:textId="77777777" w:rsidR="00514434" w:rsidRPr="004C28B5" w:rsidRDefault="00514434" w:rsidP="00514434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rPr>
          <w:sz w:val="20"/>
          <w:szCs w:val="20"/>
        </w:rPr>
      </w:pPr>
      <w:r w:rsidRPr="004C28B5">
        <w:rPr>
          <w:sz w:val="20"/>
          <w:szCs w:val="20"/>
        </w:rPr>
        <w:t xml:space="preserve">Prawidłowo wystawione faktury będą przesyłane do </w:t>
      </w:r>
      <w:proofErr w:type="spellStart"/>
      <w:r w:rsidRPr="004C28B5">
        <w:rPr>
          <w:sz w:val="20"/>
          <w:szCs w:val="20"/>
        </w:rPr>
        <w:t>KSeF</w:t>
      </w:r>
      <w:proofErr w:type="spellEnd"/>
      <w:r w:rsidRPr="004C28B5">
        <w:rPr>
          <w:sz w:val="20"/>
          <w:szCs w:val="20"/>
        </w:rPr>
        <w:t xml:space="preserve"> jako faktury ustrukturyzowane w rozumieniu art.2 pkt 32a ustawy z dnia 11 marca 2004 r. o podatku od towarów i usług, przy użyciu </w:t>
      </w:r>
      <w:proofErr w:type="spellStart"/>
      <w:r w:rsidRPr="004C28B5">
        <w:rPr>
          <w:sz w:val="20"/>
          <w:szCs w:val="20"/>
        </w:rPr>
        <w:t>KSeF</w:t>
      </w:r>
      <w:proofErr w:type="spellEnd"/>
      <w:r w:rsidRPr="004C28B5">
        <w:rPr>
          <w:sz w:val="20"/>
          <w:szCs w:val="20"/>
        </w:rPr>
        <w:t xml:space="preserve">, zgodnie z zasadami wynikającymi z tej ustawy oraz aktów wykonawczych i uznane za doręczone w dniu nadania im numeru identyfikującego w systemie </w:t>
      </w:r>
      <w:proofErr w:type="spellStart"/>
      <w:r w:rsidRPr="004C28B5">
        <w:rPr>
          <w:sz w:val="20"/>
          <w:szCs w:val="20"/>
        </w:rPr>
        <w:t>KSeF</w:t>
      </w:r>
      <w:proofErr w:type="spellEnd"/>
      <w:r w:rsidRPr="004C28B5">
        <w:rPr>
          <w:sz w:val="20"/>
          <w:szCs w:val="20"/>
        </w:rPr>
        <w:t>. W przypadku wyjątków od powyższej zasady określonych ustawą o podatku od towarów i usług oraz przepisami wykonawczymi dopuszczalne jest wystawianie faktur w formie dokumentowej lub faktur elektronicznych.</w:t>
      </w:r>
    </w:p>
    <w:p w14:paraId="10280718" w14:textId="77777777" w:rsidR="00514434" w:rsidRPr="004C28B5" w:rsidRDefault="00514434" w:rsidP="00514434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rPr>
          <w:sz w:val="20"/>
          <w:szCs w:val="20"/>
        </w:rPr>
      </w:pPr>
      <w:r w:rsidRPr="004C28B5">
        <w:rPr>
          <w:sz w:val="20"/>
          <w:szCs w:val="20"/>
        </w:rPr>
        <w:t xml:space="preserve">Wykonawca, niezależnie od przesłania faktury do </w:t>
      </w:r>
      <w:proofErr w:type="spellStart"/>
      <w:r w:rsidRPr="004C28B5">
        <w:rPr>
          <w:sz w:val="20"/>
          <w:szCs w:val="20"/>
        </w:rPr>
        <w:t>KSeF</w:t>
      </w:r>
      <w:proofErr w:type="spellEnd"/>
      <w:r w:rsidRPr="004C28B5">
        <w:rPr>
          <w:sz w:val="20"/>
          <w:szCs w:val="20"/>
        </w:rPr>
        <w:t xml:space="preserve">, zobowiązany jest do każdorazowego przesyłania Zamawiającemu na adres e-mail …………………. wizualizacji wystawionej faktury ustrukturyzowanej w formacie PDF, opatrzonej kodem QR, o którym mowa w art. 106 </w:t>
      </w:r>
      <w:proofErr w:type="spellStart"/>
      <w:r w:rsidRPr="004C28B5">
        <w:rPr>
          <w:sz w:val="20"/>
          <w:szCs w:val="20"/>
        </w:rPr>
        <w:t>ng</w:t>
      </w:r>
      <w:proofErr w:type="spellEnd"/>
      <w:r w:rsidRPr="004C28B5">
        <w:rPr>
          <w:sz w:val="20"/>
          <w:szCs w:val="20"/>
        </w:rPr>
        <w:t xml:space="preserve"> ust. 1 ustawy o podatku od towarów i usług. Przesłanie wizualizacji ma charakter pomocniczy i nie zastępuje obowiązku wystawienia faktury w </w:t>
      </w:r>
      <w:proofErr w:type="spellStart"/>
      <w:r w:rsidRPr="004C28B5">
        <w:rPr>
          <w:sz w:val="20"/>
          <w:szCs w:val="20"/>
        </w:rPr>
        <w:t>KSeF</w:t>
      </w:r>
      <w:proofErr w:type="spellEnd"/>
      <w:r w:rsidRPr="004C28B5">
        <w:rPr>
          <w:sz w:val="20"/>
          <w:szCs w:val="20"/>
        </w:rPr>
        <w:t>.</w:t>
      </w:r>
    </w:p>
    <w:p w14:paraId="6AA4DDC9" w14:textId="77777777" w:rsidR="00514434" w:rsidRPr="004C28B5" w:rsidRDefault="00514434" w:rsidP="00514434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rPr>
          <w:sz w:val="20"/>
          <w:szCs w:val="20"/>
        </w:rPr>
      </w:pPr>
      <w:r w:rsidRPr="004C28B5">
        <w:rPr>
          <w:sz w:val="20"/>
          <w:szCs w:val="20"/>
        </w:rPr>
        <w:t>Zapłata wynagrodzenia nastąpi na rachunek bankowy Wykonawcy wskazany w umowie lub w treści faktury (jeżeli w umowie nie wskazano numeru rachunku bankowego). Zamawiający i Wykonawca postanawiają, że jeżeli rachunek bankowy, którym posługuje się Wykonawca nie będzie ujęty w wykazie podatników, o którym stanowi art. 96b ustawy o podatku od towarów i usług – tzw. „białej liście podatników VAT”, Zamawiający będzie uprawniony do wstrzymania płatności do czasu wyjaśnienia sprawy i nie będzie stanowiło to naruszenia Umowy przez Zamawiającego.</w:t>
      </w:r>
    </w:p>
    <w:p w14:paraId="51DD5F74" w14:textId="77777777" w:rsidR="00514434" w:rsidRPr="004C28B5" w:rsidRDefault="00514434" w:rsidP="00514434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rPr>
          <w:sz w:val="20"/>
          <w:szCs w:val="20"/>
        </w:rPr>
      </w:pPr>
      <w:r w:rsidRPr="004C28B5">
        <w:rPr>
          <w:sz w:val="20"/>
          <w:szCs w:val="20"/>
        </w:rPr>
        <w:t xml:space="preserve">Zamawiający dopuszcza, w przypadku awarii </w:t>
      </w:r>
      <w:proofErr w:type="spellStart"/>
      <w:r w:rsidRPr="004C28B5">
        <w:rPr>
          <w:sz w:val="20"/>
          <w:szCs w:val="20"/>
        </w:rPr>
        <w:t>KSeF</w:t>
      </w:r>
      <w:proofErr w:type="spellEnd"/>
      <w:r w:rsidRPr="004C28B5">
        <w:rPr>
          <w:sz w:val="20"/>
          <w:szCs w:val="20"/>
        </w:rPr>
        <w:t>, złożenie faktury VAT w formie ustrukturyzowanego dokumentu elektronicznego w rozumieniu art.2 pkt 32a ustawy z dnia 11 marca 2004r. o podatku od towarów i usług, złożonego za pośrednictwem Platformy Elektronicznego Fakturowania, zwanej dalej PEF, zgodnie z ustawą z dnia 9 listopada 2018r. o elektronicznym fakturowaniu w zamówieniach publicznych, koncesjach na roboty budowlane lub usługi oraz partnerstwie publiczno-prywatnym (Dz.U. z 2020r. poz. 1666).</w:t>
      </w:r>
    </w:p>
    <w:p w14:paraId="34A3D383" w14:textId="77777777" w:rsidR="00514434" w:rsidRPr="004C28B5" w:rsidRDefault="00514434" w:rsidP="00514434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rPr>
          <w:sz w:val="20"/>
          <w:szCs w:val="20"/>
        </w:rPr>
      </w:pPr>
      <w:r w:rsidRPr="004C28B5">
        <w:rPr>
          <w:sz w:val="20"/>
          <w:szCs w:val="20"/>
        </w:rPr>
        <w:t xml:space="preserve">Zamawiający nie dopuszcza przesyłania innych ustrukturyzowanych dokumentów elektronicznych, </w:t>
      </w:r>
      <w:proofErr w:type="gramStart"/>
      <w:r w:rsidRPr="004C28B5">
        <w:rPr>
          <w:sz w:val="20"/>
          <w:szCs w:val="20"/>
        </w:rPr>
        <w:t>za wyjątkiem</w:t>
      </w:r>
      <w:proofErr w:type="gramEnd"/>
      <w:r w:rsidRPr="004C28B5">
        <w:rPr>
          <w:sz w:val="20"/>
          <w:szCs w:val="20"/>
        </w:rPr>
        <w:t xml:space="preserve"> faktury.</w:t>
      </w:r>
    </w:p>
    <w:p w14:paraId="0BF6116C" w14:textId="77777777" w:rsidR="00514434" w:rsidRPr="004C28B5" w:rsidRDefault="00514434" w:rsidP="00514434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rPr>
          <w:sz w:val="20"/>
          <w:szCs w:val="20"/>
        </w:rPr>
      </w:pPr>
      <w:r w:rsidRPr="004C28B5">
        <w:rPr>
          <w:sz w:val="20"/>
          <w:szCs w:val="20"/>
        </w:rPr>
        <w:t>Ustrukturyzowana faktura elektroniczna oprócz danych wymaganych w art.2 pkt 32a ustawy o podatku od towarów i usług winna zawierać:</w:t>
      </w:r>
    </w:p>
    <w:p w14:paraId="7A0724FD" w14:textId="77777777" w:rsidR="00514434" w:rsidRPr="004C28B5" w:rsidRDefault="00514434" w:rsidP="00514434">
      <w:pPr>
        <w:pStyle w:val="Akapitzlist"/>
        <w:widowControl/>
        <w:numPr>
          <w:ilvl w:val="1"/>
          <w:numId w:val="35"/>
        </w:numPr>
        <w:autoSpaceDE/>
        <w:autoSpaceDN/>
        <w:spacing w:line="276" w:lineRule="auto"/>
        <w:rPr>
          <w:sz w:val="20"/>
          <w:szCs w:val="20"/>
        </w:rPr>
      </w:pPr>
      <w:r w:rsidRPr="004C28B5">
        <w:rPr>
          <w:sz w:val="20"/>
          <w:szCs w:val="20"/>
        </w:rPr>
        <w:t>informacje dotyczące odbiorcy płatności;</w:t>
      </w:r>
    </w:p>
    <w:p w14:paraId="7F22E60F" w14:textId="77777777" w:rsidR="00514434" w:rsidRPr="004C28B5" w:rsidRDefault="00514434" w:rsidP="00514434">
      <w:pPr>
        <w:pStyle w:val="Akapitzlist"/>
        <w:widowControl/>
        <w:numPr>
          <w:ilvl w:val="1"/>
          <w:numId w:val="35"/>
        </w:numPr>
        <w:autoSpaceDE/>
        <w:autoSpaceDN/>
        <w:spacing w:line="276" w:lineRule="auto"/>
        <w:rPr>
          <w:sz w:val="20"/>
          <w:szCs w:val="20"/>
        </w:rPr>
      </w:pPr>
      <w:r w:rsidRPr="004C28B5">
        <w:rPr>
          <w:sz w:val="20"/>
          <w:szCs w:val="20"/>
        </w:rPr>
        <w:t>wskazanie numeru umowy zamówienia publicznego/ zlecenia/ zamówienia:</w:t>
      </w:r>
    </w:p>
    <w:p w14:paraId="78E0B9DE" w14:textId="77777777" w:rsidR="00514434" w:rsidRPr="004C28B5" w:rsidRDefault="00514434" w:rsidP="00514434">
      <w:pPr>
        <w:pStyle w:val="Akapitzlist"/>
        <w:widowControl/>
        <w:numPr>
          <w:ilvl w:val="1"/>
          <w:numId w:val="35"/>
        </w:numPr>
        <w:autoSpaceDE/>
        <w:autoSpaceDN/>
        <w:spacing w:line="276" w:lineRule="auto"/>
        <w:rPr>
          <w:sz w:val="20"/>
          <w:szCs w:val="20"/>
        </w:rPr>
      </w:pPr>
      <w:r w:rsidRPr="004C28B5">
        <w:rPr>
          <w:sz w:val="20"/>
          <w:szCs w:val="20"/>
        </w:rPr>
        <w:t>wskazanie właściwej merytorycznie ze względu na przedmiot umowy komórki organizacyjnej Zamawiającego.</w:t>
      </w:r>
    </w:p>
    <w:p w14:paraId="6047738E" w14:textId="77777777" w:rsidR="00514434" w:rsidRPr="004C28B5" w:rsidRDefault="00514434" w:rsidP="00514434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rPr>
          <w:sz w:val="20"/>
          <w:szCs w:val="20"/>
        </w:rPr>
      </w:pPr>
      <w:r w:rsidRPr="004C28B5">
        <w:rPr>
          <w:sz w:val="20"/>
          <w:szCs w:val="20"/>
        </w:rPr>
        <w:t>Zamawiający informuje, że identyfikatorem PEPPOL/adresem PEF Zamawiającego, który pozwoli na złożenie ustrukturyzowanej faktury elektronicznej jest: NIP 5691760040.</w:t>
      </w:r>
    </w:p>
    <w:p w14:paraId="3028FCCF" w14:textId="77777777" w:rsidR="00514434" w:rsidRPr="004C28B5" w:rsidRDefault="00514434" w:rsidP="00514434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rPr>
          <w:sz w:val="20"/>
          <w:szCs w:val="20"/>
        </w:rPr>
      </w:pPr>
      <w:r w:rsidRPr="004C28B5">
        <w:rPr>
          <w:sz w:val="20"/>
          <w:szCs w:val="20"/>
        </w:rPr>
        <w:t>Wykonawca powiadomi Zamawiającego o przesłaniu ustrukturyzowanej faktury elektronicznej na Platformę Elektronicznego Fakturowania w dniu wystawienia w/w faktury. Powiadomienie o wystawieniu ustrukturyzowanej faktury elektronicznej zostanie przesłane pocztą elektroniczną na adres email sekretariat@pzdmlawa.pl</w:t>
      </w:r>
    </w:p>
    <w:p w14:paraId="2F774C18" w14:textId="77777777" w:rsidR="00514434" w:rsidRPr="004C28B5" w:rsidRDefault="00514434" w:rsidP="00514434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rPr>
          <w:sz w:val="20"/>
          <w:szCs w:val="20"/>
        </w:rPr>
      </w:pPr>
      <w:r w:rsidRPr="004C28B5">
        <w:rPr>
          <w:sz w:val="20"/>
          <w:szCs w:val="20"/>
        </w:rPr>
        <w:t>W przypadku wystawienia przez Wykonawcę faktury VAT niezgodnej z Umową lub obowiązującymi przepisami prawa Zamawiający ma prawo do wstrzymania płatności do czasu wyjaśnienia oraz otrzymania faktury korygującej VAT, bez obowiązku płacenia odsetek z tytułu niedotrzymania terminu zapłaty.</w:t>
      </w:r>
    </w:p>
    <w:p w14:paraId="0EAF05B8" w14:textId="77777777" w:rsidR="00514434" w:rsidRPr="004C28B5" w:rsidRDefault="00514434" w:rsidP="00514434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rPr>
          <w:sz w:val="20"/>
          <w:szCs w:val="20"/>
        </w:rPr>
      </w:pPr>
      <w:r w:rsidRPr="004C28B5">
        <w:rPr>
          <w:sz w:val="20"/>
          <w:szCs w:val="20"/>
        </w:rPr>
        <w:t xml:space="preserve">W przypadku wystąpienia awarii </w:t>
      </w:r>
      <w:proofErr w:type="spellStart"/>
      <w:r w:rsidRPr="004C28B5">
        <w:rPr>
          <w:sz w:val="20"/>
          <w:szCs w:val="20"/>
        </w:rPr>
        <w:t>KSeF</w:t>
      </w:r>
      <w:proofErr w:type="spellEnd"/>
      <w:r w:rsidRPr="004C28B5">
        <w:rPr>
          <w:sz w:val="20"/>
          <w:szCs w:val="20"/>
        </w:rPr>
        <w:t>, o której mowa w art.106nf ust.1 ustawy o podatku od towarów i usług lub niedostępności tego systemu, Wykonawca zobowiązany jest do wystawienia faktury elektronicznej (zgodnie z wzorem faktury ustrukturyzowanej) i dostarczenia jej Zamawiającemu pocztą elektroniczną na adres……………………………….</w:t>
      </w:r>
    </w:p>
    <w:p w14:paraId="6B7B24E1" w14:textId="7E738BE9" w:rsidR="00514434" w:rsidRPr="00514434" w:rsidRDefault="00514434" w:rsidP="00514434">
      <w:pPr>
        <w:ind w:left="709"/>
        <w:jc w:val="both"/>
        <w:rPr>
          <w:sz w:val="20"/>
          <w:szCs w:val="20"/>
        </w:rPr>
      </w:pPr>
      <w:r w:rsidRPr="00514434">
        <w:rPr>
          <w:sz w:val="20"/>
          <w:szCs w:val="20"/>
        </w:rPr>
        <w:t xml:space="preserve">W przypadku wystawienia faktury poza </w:t>
      </w:r>
      <w:proofErr w:type="spellStart"/>
      <w:r w:rsidRPr="00514434">
        <w:rPr>
          <w:sz w:val="20"/>
          <w:szCs w:val="20"/>
        </w:rPr>
        <w:t>KSeF</w:t>
      </w:r>
      <w:proofErr w:type="spellEnd"/>
      <w:r w:rsidRPr="00514434">
        <w:rPr>
          <w:sz w:val="20"/>
          <w:szCs w:val="20"/>
        </w:rPr>
        <w:t xml:space="preserve"> (w trybie awarii całkowitej tj. bez numeru identyfikującego </w:t>
      </w:r>
      <w:proofErr w:type="spellStart"/>
      <w:r w:rsidRPr="00514434">
        <w:rPr>
          <w:sz w:val="20"/>
          <w:szCs w:val="20"/>
        </w:rPr>
        <w:t>KSeF</w:t>
      </w:r>
      <w:proofErr w:type="spellEnd"/>
      <w:r w:rsidRPr="00514434">
        <w:rPr>
          <w:sz w:val="20"/>
          <w:szCs w:val="20"/>
        </w:rPr>
        <w:t>), termin płatności takiej faktury jest liczony od dnia doręczenia Zamawiającemu wizualizacji tej faktury zawierającej kod QR, umożliwiający jej weryfikację.</w:t>
      </w:r>
    </w:p>
    <w:p w14:paraId="6E42BF0D" w14:textId="77777777" w:rsidR="00514434" w:rsidRPr="004C28B5" w:rsidRDefault="00514434" w:rsidP="00514434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rPr>
          <w:sz w:val="20"/>
          <w:szCs w:val="20"/>
        </w:rPr>
      </w:pPr>
      <w:r w:rsidRPr="004C28B5">
        <w:rPr>
          <w:sz w:val="20"/>
          <w:szCs w:val="20"/>
        </w:rPr>
        <w:t xml:space="preserve">Wykonawca ma obowiązek przesłania faktury wystawionej w trybie awaryjnym do systemu </w:t>
      </w:r>
      <w:proofErr w:type="spellStart"/>
      <w:r w:rsidRPr="004C28B5">
        <w:rPr>
          <w:sz w:val="20"/>
          <w:szCs w:val="20"/>
        </w:rPr>
        <w:t>KSeF</w:t>
      </w:r>
      <w:proofErr w:type="spellEnd"/>
      <w:r w:rsidRPr="004C28B5">
        <w:rPr>
          <w:sz w:val="20"/>
          <w:szCs w:val="20"/>
        </w:rPr>
        <w:t xml:space="preserve"> w terminach określonych w ustawie o podatku od towarów i usług. </w:t>
      </w:r>
    </w:p>
    <w:p w14:paraId="11A8448B" w14:textId="77777777" w:rsidR="00514434" w:rsidRPr="004C28B5" w:rsidRDefault="00514434" w:rsidP="00514434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rPr>
          <w:sz w:val="20"/>
          <w:szCs w:val="20"/>
        </w:rPr>
      </w:pPr>
      <w:r w:rsidRPr="004C28B5">
        <w:rPr>
          <w:sz w:val="20"/>
          <w:szCs w:val="20"/>
        </w:rPr>
        <w:t>Wystawiając fakturę Wykonawca zobowiązany jest wskazać:</w:t>
      </w:r>
    </w:p>
    <w:p w14:paraId="7F5A54D8" w14:textId="77777777" w:rsidR="00514434" w:rsidRPr="004C28B5" w:rsidRDefault="00514434" w:rsidP="00514434">
      <w:pPr>
        <w:pStyle w:val="Akapitzlist"/>
        <w:widowControl/>
        <w:numPr>
          <w:ilvl w:val="1"/>
          <w:numId w:val="35"/>
        </w:numPr>
        <w:autoSpaceDE/>
        <w:autoSpaceDN/>
        <w:spacing w:line="276" w:lineRule="auto"/>
        <w:rPr>
          <w:sz w:val="20"/>
          <w:szCs w:val="20"/>
        </w:rPr>
      </w:pPr>
      <w:r w:rsidRPr="004C28B5">
        <w:rPr>
          <w:sz w:val="20"/>
          <w:szCs w:val="20"/>
        </w:rPr>
        <w:t>nabywcę (podmiot 1):</w:t>
      </w:r>
    </w:p>
    <w:p w14:paraId="4775E631" w14:textId="77777777" w:rsidR="00514434" w:rsidRPr="00C25EF5" w:rsidRDefault="00514434" w:rsidP="00514434">
      <w:pPr>
        <w:ind w:left="720" w:firstLine="696"/>
        <w:jc w:val="both"/>
        <w:rPr>
          <w:sz w:val="20"/>
          <w:szCs w:val="20"/>
        </w:rPr>
      </w:pPr>
      <w:r w:rsidRPr="00C25EF5">
        <w:rPr>
          <w:sz w:val="20"/>
          <w:szCs w:val="20"/>
        </w:rPr>
        <w:t>Powiat Mławski</w:t>
      </w:r>
    </w:p>
    <w:p w14:paraId="110CCC3B" w14:textId="77777777" w:rsidR="00514434" w:rsidRPr="00C25EF5" w:rsidRDefault="00514434" w:rsidP="00514434">
      <w:pPr>
        <w:ind w:left="720" w:firstLine="696"/>
        <w:jc w:val="both"/>
        <w:rPr>
          <w:sz w:val="20"/>
          <w:szCs w:val="20"/>
        </w:rPr>
      </w:pPr>
      <w:r w:rsidRPr="00C25EF5">
        <w:rPr>
          <w:sz w:val="20"/>
          <w:szCs w:val="20"/>
        </w:rPr>
        <w:t>ul. Władysława Stanisława Reymonta 6</w:t>
      </w:r>
    </w:p>
    <w:p w14:paraId="3303B286" w14:textId="77777777" w:rsidR="00514434" w:rsidRPr="00C25EF5" w:rsidRDefault="00514434" w:rsidP="00514434">
      <w:pPr>
        <w:ind w:left="720" w:firstLine="696"/>
        <w:jc w:val="both"/>
        <w:rPr>
          <w:sz w:val="20"/>
          <w:szCs w:val="20"/>
        </w:rPr>
      </w:pPr>
      <w:r w:rsidRPr="00C25EF5">
        <w:rPr>
          <w:sz w:val="20"/>
          <w:szCs w:val="20"/>
        </w:rPr>
        <w:t>06-500 Mława</w:t>
      </w:r>
    </w:p>
    <w:p w14:paraId="2FE49646" w14:textId="77777777" w:rsidR="00514434" w:rsidRPr="00C25EF5" w:rsidRDefault="00514434" w:rsidP="00514434">
      <w:pPr>
        <w:ind w:left="720" w:firstLine="696"/>
        <w:jc w:val="both"/>
        <w:rPr>
          <w:sz w:val="20"/>
          <w:szCs w:val="20"/>
        </w:rPr>
      </w:pPr>
      <w:r w:rsidRPr="00C25EF5">
        <w:rPr>
          <w:sz w:val="20"/>
          <w:szCs w:val="20"/>
        </w:rPr>
        <w:t>NIP: 5691760040</w:t>
      </w:r>
    </w:p>
    <w:p w14:paraId="6F65BBDE" w14:textId="77777777" w:rsidR="00514434" w:rsidRPr="004C28B5" w:rsidRDefault="00514434" w:rsidP="00514434">
      <w:pPr>
        <w:pStyle w:val="Akapitzlist"/>
        <w:widowControl/>
        <w:numPr>
          <w:ilvl w:val="1"/>
          <w:numId w:val="35"/>
        </w:numPr>
        <w:autoSpaceDE/>
        <w:autoSpaceDN/>
        <w:spacing w:line="276" w:lineRule="auto"/>
        <w:rPr>
          <w:sz w:val="20"/>
          <w:szCs w:val="20"/>
        </w:rPr>
      </w:pPr>
      <w:r w:rsidRPr="004C28B5">
        <w:rPr>
          <w:sz w:val="20"/>
          <w:szCs w:val="20"/>
        </w:rPr>
        <w:t>odbiorcę (podmiot 3):</w:t>
      </w:r>
    </w:p>
    <w:p w14:paraId="2CE51595" w14:textId="77777777" w:rsidR="00514434" w:rsidRPr="00C25EF5" w:rsidRDefault="00514434" w:rsidP="00514434">
      <w:pPr>
        <w:ind w:left="720" w:firstLine="696"/>
        <w:jc w:val="both"/>
        <w:rPr>
          <w:sz w:val="20"/>
          <w:szCs w:val="20"/>
        </w:rPr>
      </w:pPr>
      <w:r w:rsidRPr="00C25EF5">
        <w:rPr>
          <w:sz w:val="20"/>
          <w:szCs w:val="20"/>
        </w:rPr>
        <w:lastRenderedPageBreak/>
        <w:t>Powiatowy Zarząd Dróg w Mławie</w:t>
      </w:r>
    </w:p>
    <w:p w14:paraId="6B79B830" w14:textId="77777777" w:rsidR="00514434" w:rsidRPr="00C25EF5" w:rsidRDefault="00514434" w:rsidP="00514434">
      <w:pPr>
        <w:ind w:left="720" w:firstLine="696"/>
        <w:jc w:val="both"/>
        <w:rPr>
          <w:sz w:val="20"/>
          <w:szCs w:val="20"/>
        </w:rPr>
      </w:pPr>
      <w:r w:rsidRPr="00C25EF5">
        <w:rPr>
          <w:sz w:val="20"/>
          <w:szCs w:val="20"/>
        </w:rPr>
        <w:t>ul. Stefana Roweckiego „Grota” 10</w:t>
      </w:r>
    </w:p>
    <w:p w14:paraId="379BF915" w14:textId="77777777" w:rsidR="00514434" w:rsidRPr="00C25EF5" w:rsidRDefault="00514434" w:rsidP="00514434">
      <w:pPr>
        <w:ind w:left="720" w:firstLine="696"/>
        <w:jc w:val="both"/>
        <w:rPr>
          <w:sz w:val="20"/>
          <w:szCs w:val="20"/>
        </w:rPr>
      </w:pPr>
      <w:r w:rsidRPr="00C25EF5">
        <w:rPr>
          <w:sz w:val="20"/>
          <w:szCs w:val="20"/>
        </w:rPr>
        <w:t>06-500 Mława</w:t>
      </w:r>
    </w:p>
    <w:p w14:paraId="75AF66FA" w14:textId="77777777" w:rsidR="00514434" w:rsidRPr="00C25EF5" w:rsidRDefault="00514434" w:rsidP="00514434">
      <w:pPr>
        <w:ind w:left="720" w:firstLine="696"/>
        <w:jc w:val="both"/>
        <w:rPr>
          <w:sz w:val="20"/>
          <w:szCs w:val="20"/>
        </w:rPr>
      </w:pPr>
      <w:r w:rsidRPr="00C25EF5">
        <w:rPr>
          <w:sz w:val="20"/>
          <w:szCs w:val="20"/>
        </w:rPr>
        <w:t>ID WEWNĘTRZNE: 5691760040-000134</w:t>
      </w:r>
    </w:p>
    <w:p w14:paraId="650E888B" w14:textId="77777777" w:rsidR="00514434" w:rsidRPr="004C28B5" w:rsidRDefault="00514434" w:rsidP="00514434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rPr>
          <w:sz w:val="20"/>
          <w:szCs w:val="20"/>
        </w:rPr>
      </w:pPr>
      <w:r w:rsidRPr="004C28B5">
        <w:rPr>
          <w:sz w:val="20"/>
          <w:szCs w:val="20"/>
        </w:rPr>
        <w:t>W przypadku wykonywania robót przez podwykonawców zapłata wynagrodzenia na rzecz Wykonawcy nastąpi po dostarczeniu przez Wykonawcę wraz z fakturą dowodów zapłaty wymagalnego wynagrodzenia podwykonawcom i dalszym podwykonawcom, biorącym udział w realizacji zadania.</w:t>
      </w:r>
    </w:p>
    <w:p w14:paraId="799922EB" w14:textId="3C834B3A" w:rsidR="00514434" w:rsidRPr="004C28B5" w:rsidRDefault="00514434" w:rsidP="00514434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rPr>
          <w:sz w:val="20"/>
          <w:szCs w:val="20"/>
        </w:rPr>
      </w:pPr>
      <w:r w:rsidRPr="004C28B5">
        <w:rPr>
          <w:sz w:val="20"/>
          <w:szCs w:val="20"/>
        </w:rPr>
        <w:t xml:space="preserve">W przypadku nieprzedstawienia przez Wykonawcę wszystkich dowodów zapłaty, o których mowa w ust. </w:t>
      </w:r>
      <w:r>
        <w:rPr>
          <w:sz w:val="20"/>
          <w:szCs w:val="20"/>
        </w:rPr>
        <w:t>20</w:t>
      </w:r>
      <w:r w:rsidRPr="004C28B5">
        <w:rPr>
          <w:sz w:val="20"/>
          <w:szCs w:val="20"/>
        </w:rPr>
        <w:t xml:space="preserve">, Zamawiający wstrzyma się z wypłatą należnego Wykonawcy wynagrodzenia za odebrane usługi w części równej sumie kwot wynikających z nieprzedstawionych dowodów zapłaty. </w:t>
      </w:r>
    </w:p>
    <w:p w14:paraId="4D3CF685" w14:textId="5C4D80B5" w:rsidR="00514434" w:rsidRPr="00514434" w:rsidRDefault="00514434" w:rsidP="00514434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rPr>
          <w:sz w:val="20"/>
          <w:szCs w:val="20"/>
        </w:rPr>
      </w:pPr>
      <w:r w:rsidRPr="004C28B5">
        <w:rPr>
          <w:sz w:val="20"/>
          <w:szCs w:val="20"/>
        </w:rPr>
        <w:t xml:space="preserve">Zapłata ostatniej płatności dla Wykonawcy nastąpi po przedłożeniu Zamawiającemu oświadczenia podwykonawcy o uregulowaniu przez Wykonawcę wszystkich zobowiązań finansowych wobec niego. </w:t>
      </w:r>
    </w:p>
    <w:p w14:paraId="10E6C426" w14:textId="77777777" w:rsidR="006D2275" w:rsidRPr="004A17BE" w:rsidRDefault="006D2275" w:rsidP="006D2275">
      <w:pPr>
        <w:widowControl/>
        <w:numPr>
          <w:ilvl w:val="0"/>
          <w:numId w:val="35"/>
        </w:numPr>
        <w:autoSpaceDE/>
        <w:autoSpaceDN/>
        <w:spacing w:line="276" w:lineRule="auto"/>
        <w:jc w:val="both"/>
        <w:rPr>
          <w:sz w:val="20"/>
          <w:szCs w:val="20"/>
        </w:rPr>
      </w:pPr>
      <w:r w:rsidRPr="004A17BE">
        <w:rPr>
          <w:sz w:val="20"/>
          <w:szCs w:val="20"/>
        </w:rPr>
        <w:t xml:space="preserve">Wykonawca potwierdza, że zapoznał się szczegółowo z terenem budowy w celu pełnego przewidzenia wszystkich lokalnych uwarunkowań </w:t>
      </w:r>
      <w:proofErr w:type="gramStart"/>
      <w:r w:rsidRPr="004A17BE">
        <w:rPr>
          <w:sz w:val="20"/>
          <w:szCs w:val="20"/>
        </w:rPr>
        <w:t>odnośnie</w:t>
      </w:r>
      <w:proofErr w:type="gramEnd"/>
      <w:r w:rsidRPr="004A17BE">
        <w:rPr>
          <w:sz w:val="20"/>
          <w:szCs w:val="20"/>
        </w:rPr>
        <w:t xml:space="preserve"> realizacji zamówienia. Brak analizy terenowej przed podpisaniem umowy nie będzie mógł stanowić podstawy do jakichkolwiek roszczeń z tego tytułu w czasie realizacji robót. </w:t>
      </w:r>
    </w:p>
    <w:p w14:paraId="7FFF9754" w14:textId="6622DCE7" w:rsidR="006D2275" w:rsidRPr="004A17BE" w:rsidRDefault="006D2275" w:rsidP="006D2275">
      <w:pPr>
        <w:widowControl/>
        <w:numPr>
          <w:ilvl w:val="0"/>
          <w:numId w:val="35"/>
        </w:numPr>
        <w:autoSpaceDE/>
        <w:autoSpaceDN/>
        <w:spacing w:line="276" w:lineRule="auto"/>
        <w:jc w:val="both"/>
        <w:rPr>
          <w:sz w:val="20"/>
          <w:szCs w:val="20"/>
        </w:rPr>
      </w:pPr>
      <w:r w:rsidRPr="004A17BE">
        <w:rPr>
          <w:sz w:val="20"/>
          <w:szCs w:val="20"/>
        </w:rPr>
        <w:t xml:space="preserve">W przypadku konieczności udzielenia na podstawie art. 455 ust. 1 pkt 3) ustawy </w:t>
      </w:r>
      <w:proofErr w:type="spellStart"/>
      <w:r w:rsidRPr="004A17BE">
        <w:rPr>
          <w:sz w:val="20"/>
          <w:szCs w:val="20"/>
        </w:rPr>
        <w:t>Pzp</w:t>
      </w:r>
      <w:proofErr w:type="spellEnd"/>
      <w:r w:rsidRPr="004A17BE">
        <w:rPr>
          <w:sz w:val="20"/>
          <w:szCs w:val="20"/>
        </w:rPr>
        <w:t xml:space="preserve"> dodatkowych robót budowlanych do przedmiotu umowy, będą miały zastosowanie ceny jednostkowe ustalone na podstawie wskaźników kosztów nie wyższe niż określone w kosztorysie ofertowym przedmiotu umowy, a w przypadku ich braku – jak w ust. </w:t>
      </w:r>
      <w:r w:rsidR="00206A64">
        <w:rPr>
          <w:sz w:val="20"/>
          <w:szCs w:val="20"/>
        </w:rPr>
        <w:t>26</w:t>
      </w:r>
      <w:r w:rsidRPr="004A17BE">
        <w:rPr>
          <w:sz w:val="20"/>
          <w:szCs w:val="20"/>
        </w:rPr>
        <w:t xml:space="preserve"> pkt 2) lit. a), b) i c). Rozliczenie tych robót nastąpi na podstawie kosztorysu powykonawczego przygotowanego przez Wykonawcę, a następnie zweryfikowanego i zatwierdzonego przez Inspektora Nadzoru Inwestorskiego i Zamawiającego.</w:t>
      </w:r>
    </w:p>
    <w:p w14:paraId="0B5D7432" w14:textId="63A1F476" w:rsidR="006D2275" w:rsidRPr="004A17BE" w:rsidRDefault="006D2275" w:rsidP="006D2275">
      <w:pPr>
        <w:widowControl/>
        <w:numPr>
          <w:ilvl w:val="0"/>
          <w:numId w:val="35"/>
        </w:numPr>
        <w:autoSpaceDE/>
        <w:autoSpaceDN/>
        <w:spacing w:line="276" w:lineRule="auto"/>
        <w:jc w:val="both"/>
        <w:rPr>
          <w:sz w:val="20"/>
          <w:szCs w:val="20"/>
        </w:rPr>
      </w:pPr>
      <w:r w:rsidRPr="004A17BE">
        <w:rPr>
          <w:sz w:val="20"/>
          <w:szCs w:val="20"/>
        </w:rPr>
        <w:t xml:space="preserve">Rozpoczęcie wykonania robót, o których mowa w ust. </w:t>
      </w:r>
      <w:r w:rsidR="00206A64">
        <w:rPr>
          <w:sz w:val="20"/>
          <w:szCs w:val="20"/>
        </w:rPr>
        <w:t>24</w:t>
      </w:r>
      <w:r w:rsidRPr="004A17BE">
        <w:rPr>
          <w:sz w:val="20"/>
          <w:szCs w:val="20"/>
        </w:rPr>
        <w:t xml:space="preserve">, z zastrzeżeniem § 8 ust. 3, może nastąpić wyłącznie na podstawie aneksu do niniejszej umowy pod rygorem nieważności. Aneks taki zostanie zawarty na podstawie protokołu konieczności zatwierdzonego przez Inspektora Nadzoru Inwestorskiego i Zamawiającego oraz kosztorysu ofertowego dla robót dodatkowych, sporządzonego przez Wykonawcę i zweryfikowanego przez Inspektora Nadzoru Inwestorskiego. </w:t>
      </w:r>
    </w:p>
    <w:p w14:paraId="1B3F4D40" w14:textId="77777777" w:rsidR="006D2275" w:rsidRPr="004A17BE" w:rsidRDefault="006D2275" w:rsidP="006D2275">
      <w:pPr>
        <w:widowControl/>
        <w:numPr>
          <w:ilvl w:val="0"/>
          <w:numId w:val="35"/>
        </w:numPr>
        <w:autoSpaceDE/>
        <w:autoSpaceDN/>
        <w:spacing w:line="276" w:lineRule="auto"/>
        <w:jc w:val="both"/>
        <w:rPr>
          <w:sz w:val="20"/>
          <w:szCs w:val="20"/>
        </w:rPr>
      </w:pPr>
      <w:r w:rsidRPr="004A17BE">
        <w:rPr>
          <w:sz w:val="20"/>
          <w:szCs w:val="20"/>
        </w:rPr>
        <w:t xml:space="preserve">W sytuacji, gdy w trakcie realizacji inwestycji zajdzie konieczność: </w:t>
      </w:r>
    </w:p>
    <w:p w14:paraId="668354BC" w14:textId="595F1803" w:rsidR="006D2275" w:rsidRPr="004A17BE" w:rsidRDefault="006D2275" w:rsidP="006D2275">
      <w:pPr>
        <w:widowControl/>
        <w:numPr>
          <w:ilvl w:val="1"/>
          <w:numId w:val="35"/>
        </w:numPr>
        <w:autoSpaceDE/>
        <w:autoSpaceDN/>
        <w:spacing w:line="276" w:lineRule="auto"/>
        <w:ind w:left="993" w:hanging="284"/>
        <w:jc w:val="both"/>
        <w:rPr>
          <w:sz w:val="20"/>
          <w:szCs w:val="20"/>
        </w:rPr>
      </w:pPr>
      <w:r w:rsidRPr="004A17BE">
        <w:rPr>
          <w:sz w:val="20"/>
          <w:szCs w:val="20"/>
        </w:rPr>
        <w:t xml:space="preserve">wykonania robót dodatkowych, o których mowa w § </w:t>
      </w:r>
      <w:r w:rsidR="00206A64">
        <w:rPr>
          <w:sz w:val="20"/>
          <w:szCs w:val="20"/>
        </w:rPr>
        <w:t>7</w:t>
      </w:r>
      <w:r w:rsidRPr="004A17BE">
        <w:rPr>
          <w:sz w:val="20"/>
          <w:szCs w:val="20"/>
        </w:rPr>
        <w:t xml:space="preserve"> ust. 1 </w:t>
      </w:r>
      <w:r w:rsidR="0079416B">
        <w:rPr>
          <w:sz w:val="20"/>
          <w:szCs w:val="20"/>
        </w:rPr>
        <w:t>lit. a)</w:t>
      </w:r>
      <w:r w:rsidRPr="004A17BE">
        <w:rPr>
          <w:sz w:val="20"/>
          <w:szCs w:val="20"/>
        </w:rPr>
        <w:t xml:space="preserve">, lub </w:t>
      </w:r>
    </w:p>
    <w:p w14:paraId="57568AE2" w14:textId="3443E6E1" w:rsidR="006D2275" w:rsidRPr="004A17BE" w:rsidRDefault="006D2275" w:rsidP="006D2275">
      <w:pPr>
        <w:widowControl/>
        <w:numPr>
          <w:ilvl w:val="1"/>
          <w:numId w:val="35"/>
        </w:numPr>
        <w:autoSpaceDE/>
        <w:autoSpaceDN/>
        <w:spacing w:line="276" w:lineRule="auto"/>
        <w:ind w:left="993" w:hanging="284"/>
        <w:jc w:val="both"/>
        <w:rPr>
          <w:sz w:val="20"/>
          <w:szCs w:val="20"/>
        </w:rPr>
      </w:pPr>
      <w:r w:rsidRPr="004A17BE">
        <w:rPr>
          <w:sz w:val="20"/>
          <w:szCs w:val="20"/>
        </w:rPr>
        <w:t xml:space="preserve">wykonania rozwiązań zamiennych, o których mowa w § </w:t>
      </w:r>
      <w:r w:rsidR="00206A64">
        <w:rPr>
          <w:sz w:val="20"/>
          <w:szCs w:val="20"/>
        </w:rPr>
        <w:t>7</w:t>
      </w:r>
      <w:r w:rsidRPr="004A17BE">
        <w:rPr>
          <w:sz w:val="20"/>
          <w:szCs w:val="20"/>
        </w:rPr>
        <w:t xml:space="preserve"> ust. 1 </w:t>
      </w:r>
      <w:r w:rsidR="0079416B">
        <w:rPr>
          <w:sz w:val="20"/>
          <w:szCs w:val="20"/>
        </w:rPr>
        <w:t>lit. b)</w:t>
      </w:r>
      <w:r w:rsidRPr="004A17BE">
        <w:rPr>
          <w:sz w:val="20"/>
          <w:szCs w:val="20"/>
        </w:rPr>
        <w:t xml:space="preserve">, </w:t>
      </w:r>
    </w:p>
    <w:p w14:paraId="2E1AF118" w14:textId="77777777" w:rsidR="006D2275" w:rsidRPr="004A17BE" w:rsidRDefault="006D2275" w:rsidP="006D2275">
      <w:pPr>
        <w:spacing w:line="276" w:lineRule="auto"/>
        <w:ind w:left="993"/>
        <w:jc w:val="both"/>
        <w:rPr>
          <w:sz w:val="20"/>
          <w:szCs w:val="20"/>
        </w:rPr>
      </w:pPr>
      <w:r w:rsidRPr="004A17BE">
        <w:rPr>
          <w:sz w:val="20"/>
          <w:szCs w:val="20"/>
        </w:rPr>
        <w:t xml:space="preserve">wtedy Wykonawca wraz z Inspektorem Nadzoru Inwestorskiego złoży do zatwierdzenia Zamawiającemu protokół konieczności zawierający rodzaj robót, ich opis, wpływ na termin, cenę wraz z kosztorysem obejmującym tylko te roboty wraz z pokazaniem skutku wprowadzanych zmian w stosunku do kosztorysu ofertowego. Rozliczenie robót nastąpi na podstawie kosztorysu powykonawczego przygotowanego przez Wykonawcę, zweryfikowanego i zatwierdzonego przez Inspektora Nadzoru Inwestorskiego i Zamawiającego. Kosztorys należy sporządzić z zastosowaniem cen jednostkowych ustalonych na podstawie wskaźników kosztów nie wyższych niż przyjęte dla kosztorysu ofertowego, a w przypadku ich braku, kolejno: </w:t>
      </w:r>
    </w:p>
    <w:p w14:paraId="5A9FFC42" w14:textId="77777777" w:rsidR="006D2275" w:rsidRPr="004A17BE" w:rsidRDefault="006D2275" w:rsidP="006D2275">
      <w:pPr>
        <w:widowControl/>
        <w:numPr>
          <w:ilvl w:val="2"/>
          <w:numId w:val="68"/>
        </w:numPr>
        <w:autoSpaceDE/>
        <w:autoSpaceDN/>
        <w:spacing w:line="276" w:lineRule="auto"/>
        <w:ind w:left="1418" w:hanging="425"/>
        <w:jc w:val="both"/>
        <w:rPr>
          <w:sz w:val="20"/>
          <w:szCs w:val="20"/>
        </w:rPr>
      </w:pPr>
      <w:r w:rsidRPr="004A17BE">
        <w:rPr>
          <w:sz w:val="20"/>
          <w:szCs w:val="20"/>
        </w:rPr>
        <w:t xml:space="preserve">wg cen materiałów i sprzętu nie wyższych od średnich cen ustalonych wg „SEKOCENBUD” na dzień, w którym kalkulacja jest sporządzana i nakładów rzeczowych ustalonych wg KNR; </w:t>
      </w:r>
    </w:p>
    <w:p w14:paraId="469D6850" w14:textId="77777777" w:rsidR="006D2275" w:rsidRPr="004A17BE" w:rsidRDefault="006D2275" w:rsidP="006D2275">
      <w:pPr>
        <w:widowControl/>
        <w:numPr>
          <w:ilvl w:val="2"/>
          <w:numId w:val="68"/>
        </w:numPr>
        <w:autoSpaceDE/>
        <w:autoSpaceDN/>
        <w:spacing w:line="276" w:lineRule="auto"/>
        <w:ind w:left="1418" w:hanging="425"/>
        <w:jc w:val="both"/>
        <w:rPr>
          <w:sz w:val="20"/>
          <w:szCs w:val="20"/>
        </w:rPr>
      </w:pPr>
      <w:r w:rsidRPr="004A17BE">
        <w:rPr>
          <w:sz w:val="20"/>
          <w:szCs w:val="20"/>
        </w:rPr>
        <w:t xml:space="preserve">wg kalkulacji własnej sporządzonej w oparciu o bieżące ceny regionalne materiałów i sprzętu; </w:t>
      </w:r>
    </w:p>
    <w:p w14:paraId="1FB793F7" w14:textId="77777777" w:rsidR="006D2275" w:rsidRPr="004A17BE" w:rsidRDefault="006D2275" w:rsidP="006D2275">
      <w:pPr>
        <w:widowControl/>
        <w:numPr>
          <w:ilvl w:val="2"/>
          <w:numId w:val="68"/>
        </w:numPr>
        <w:autoSpaceDE/>
        <w:autoSpaceDN/>
        <w:spacing w:line="276" w:lineRule="auto"/>
        <w:ind w:left="1418" w:hanging="425"/>
        <w:jc w:val="both"/>
        <w:rPr>
          <w:sz w:val="20"/>
          <w:szCs w:val="20"/>
        </w:rPr>
      </w:pPr>
      <w:r w:rsidRPr="004A17BE">
        <w:rPr>
          <w:sz w:val="20"/>
          <w:szCs w:val="20"/>
        </w:rPr>
        <w:t xml:space="preserve">wg innych ogólnie stosowanych katalogów lub nakładów własnych zaakceptowanych przez Zamawiającego. </w:t>
      </w:r>
    </w:p>
    <w:p w14:paraId="60B42878" w14:textId="77777777" w:rsidR="006D2275" w:rsidRPr="004A17BE" w:rsidRDefault="006D2275" w:rsidP="006D2275">
      <w:pPr>
        <w:spacing w:line="276" w:lineRule="auto"/>
        <w:jc w:val="both"/>
        <w:rPr>
          <w:sz w:val="20"/>
          <w:szCs w:val="20"/>
          <w:lang w:eastAsia="pl-PL"/>
        </w:rPr>
      </w:pPr>
    </w:p>
    <w:p w14:paraId="53C71082" w14:textId="77777777" w:rsidR="006D2275" w:rsidRPr="004A17BE" w:rsidRDefault="006D2275" w:rsidP="006D2275">
      <w:pPr>
        <w:spacing w:line="276" w:lineRule="auto"/>
        <w:jc w:val="center"/>
        <w:rPr>
          <w:b/>
          <w:sz w:val="20"/>
          <w:szCs w:val="20"/>
          <w:lang w:eastAsia="pl-PL"/>
        </w:rPr>
      </w:pPr>
      <w:r w:rsidRPr="004A17BE">
        <w:rPr>
          <w:b/>
          <w:sz w:val="20"/>
          <w:szCs w:val="20"/>
          <w:lang w:eastAsia="pl-PL"/>
        </w:rPr>
        <w:t>§ 3</w:t>
      </w:r>
    </w:p>
    <w:p w14:paraId="16D12691" w14:textId="77777777" w:rsidR="006D2275" w:rsidRPr="004A17BE" w:rsidRDefault="006D2275" w:rsidP="006D2275">
      <w:pPr>
        <w:spacing w:line="276" w:lineRule="auto"/>
        <w:jc w:val="both"/>
        <w:rPr>
          <w:sz w:val="20"/>
          <w:szCs w:val="20"/>
          <w:lang w:eastAsia="pl-PL"/>
        </w:rPr>
      </w:pPr>
    </w:p>
    <w:p w14:paraId="70C14C42" w14:textId="386B19FE" w:rsidR="006D2275" w:rsidRPr="004A17BE" w:rsidRDefault="006D2275" w:rsidP="006D2275">
      <w:pPr>
        <w:pStyle w:val="Akapitzlist"/>
        <w:widowControl/>
        <w:numPr>
          <w:ilvl w:val="0"/>
          <w:numId w:val="66"/>
        </w:numPr>
        <w:autoSpaceDE/>
        <w:autoSpaceDN/>
        <w:spacing w:line="276" w:lineRule="auto"/>
        <w:rPr>
          <w:sz w:val="20"/>
          <w:szCs w:val="20"/>
          <w:lang w:eastAsia="pl-PL"/>
        </w:rPr>
      </w:pPr>
      <w:r w:rsidRPr="004A17BE">
        <w:rPr>
          <w:sz w:val="20"/>
          <w:szCs w:val="20"/>
          <w:lang w:eastAsia="pl-PL"/>
        </w:rPr>
        <w:t xml:space="preserve">Wykonawca zobowiązuje się do zrealizowania zamówienia określonego w § 1 niniejszej umowy, zgodnie </w:t>
      </w:r>
      <w:r w:rsidRPr="004A17BE">
        <w:rPr>
          <w:sz w:val="20"/>
          <w:szCs w:val="20"/>
          <w:lang w:eastAsia="pl-PL"/>
        </w:rPr>
        <w:br/>
        <w:t xml:space="preserve">z warunkami określonymi w SWZ w terminie: do </w:t>
      </w:r>
      <w:r w:rsidR="007E36A3">
        <w:rPr>
          <w:b/>
          <w:bCs/>
          <w:sz w:val="20"/>
          <w:szCs w:val="20"/>
          <w:lang w:eastAsia="pl-PL"/>
        </w:rPr>
        <w:t>1</w:t>
      </w:r>
      <w:r w:rsidR="003061FE">
        <w:rPr>
          <w:b/>
          <w:bCs/>
          <w:sz w:val="20"/>
          <w:szCs w:val="20"/>
          <w:lang w:eastAsia="pl-PL"/>
        </w:rPr>
        <w:t>0</w:t>
      </w:r>
      <w:r w:rsidR="007E36A3">
        <w:rPr>
          <w:b/>
          <w:bCs/>
          <w:sz w:val="20"/>
          <w:szCs w:val="20"/>
          <w:lang w:eastAsia="pl-PL"/>
        </w:rPr>
        <w:t>0 dni od dnia podpisania umowy, tj. …</w:t>
      </w:r>
    </w:p>
    <w:p w14:paraId="42977A09" w14:textId="6139403D" w:rsidR="006D2275" w:rsidRPr="004A17BE" w:rsidRDefault="006D2275" w:rsidP="006D2275">
      <w:pPr>
        <w:pStyle w:val="Akapitzlist"/>
        <w:widowControl/>
        <w:numPr>
          <w:ilvl w:val="0"/>
          <w:numId w:val="66"/>
        </w:numPr>
        <w:autoSpaceDE/>
        <w:autoSpaceDN/>
        <w:spacing w:line="276" w:lineRule="auto"/>
        <w:rPr>
          <w:sz w:val="20"/>
          <w:szCs w:val="20"/>
          <w:lang w:eastAsia="pl-PL"/>
        </w:rPr>
      </w:pPr>
      <w:r w:rsidRPr="004A17BE">
        <w:rPr>
          <w:sz w:val="20"/>
          <w:szCs w:val="20"/>
          <w:lang w:eastAsia="pl-PL"/>
        </w:rPr>
        <w:t xml:space="preserve">Okres gwarancji na prace wykonane przez Wykonawcę wynosi </w:t>
      </w:r>
      <w:r w:rsidR="00AF3139">
        <w:rPr>
          <w:sz w:val="20"/>
          <w:szCs w:val="20"/>
          <w:lang w:eastAsia="pl-PL"/>
        </w:rPr>
        <w:t>…………</w:t>
      </w:r>
      <w:r w:rsidRPr="004A17BE">
        <w:rPr>
          <w:sz w:val="20"/>
          <w:szCs w:val="20"/>
          <w:lang w:eastAsia="pl-PL"/>
        </w:rPr>
        <w:t xml:space="preserve"> miesięcy.</w:t>
      </w:r>
    </w:p>
    <w:p w14:paraId="48318110" w14:textId="77777777" w:rsidR="006D2275" w:rsidRPr="004A17BE" w:rsidRDefault="006D2275" w:rsidP="006D2275">
      <w:pPr>
        <w:spacing w:line="276" w:lineRule="auto"/>
        <w:jc w:val="center"/>
        <w:rPr>
          <w:b/>
          <w:sz w:val="20"/>
          <w:szCs w:val="20"/>
          <w:lang w:eastAsia="pl-PL"/>
        </w:rPr>
      </w:pPr>
    </w:p>
    <w:p w14:paraId="2D0565C4" w14:textId="77777777" w:rsidR="006D2275" w:rsidRPr="004A17BE" w:rsidRDefault="006D2275" w:rsidP="006D2275">
      <w:pPr>
        <w:spacing w:line="276" w:lineRule="auto"/>
        <w:jc w:val="center"/>
        <w:rPr>
          <w:b/>
          <w:sz w:val="20"/>
          <w:szCs w:val="20"/>
          <w:lang w:eastAsia="pl-PL"/>
        </w:rPr>
      </w:pPr>
      <w:r w:rsidRPr="004A17BE">
        <w:rPr>
          <w:b/>
          <w:sz w:val="20"/>
          <w:szCs w:val="20"/>
          <w:lang w:eastAsia="pl-PL"/>
        </w:rPr>
        <w:t>§ 4</w:t>
      </w:r>
    </w:p>
    <w:p w14:paraId="431DCA33" w14:textId="77777777" w:rsidR="006D2275" w:rsidRPr="004A17BE" w:rsidRDefault="006D2275" w:rsidP="006D2275">
      <w:pPr>
        <w:spacing w:line="276" w:lineRule="auto"/>
        <w:jc w:val="both"/>
        <w:rPr>
          <w:sz w:val="20"/>
          <w:szCs w:val="20"/>
          <w:lang w:eastAsia="pl-PL"/>
        </w:rPr>
      </w:pPr>
    </w:p>
    <w:p w14:paraId="68E2D0A1" w14:textId="73701BBC" w:rsidR="006D2275" w:rsidRPr="004A17BE" w:rsidRDefault="006D2275" w:rsidP="006D2275">
      <w:pPr>
        <w:pStyle w:val="Akapitzlist"/>
        <w:widowControl/>
        <w:numPr>
          <w:ilvl w:val="0"/>
          <w:numId w:val="65"/>
        </w:numPr>
        <w:autoSpaceDE/>
        <w:autoSpaceDN/>
        <w:spacing w:line="276" w:lineRule="auto"/>
        <w:rPr>
          <w:sz w:val="20"/>
          <w:szCs w:val="20"/>
          <w:lang w:eastAsia="pl-PL"/>
        </w:rPr>
      </w:pPr>
      <w:r w:rsidRPr="004A17BE">
        <w:rPr>
          <w:sz w:val="20"/>
          <w:szCs w:val="20"/>
          <w:lang w:eastAsia="pl-PL"/>
        </w:rPr>
        <w:t xml:space="preserve">Wykonawca dla zabezpieczenia należytego wykonania umowy wnosi zabezpieczenie w wysokości 5% wartości umowy brutto, tj. kwotę </w:t>
      </w:r>
      <w:r w:rsidR="00AF3139">
        <w:rPr>
          <w:sz w:val="20"/>
          <w:szCs w:val="20"/>
        </w:rPr>
        <w:t>……………………………………</w:t>
      </w:r>
      <w:r w:rsidR="00AF3139" w:rsidRPr="004A17BE">
        <w:rPr>
          <w:sz w:val="20"/>
          <w:szCs w:val="20"/>
        </w:rPr>
        <w:t xml:space="preserve"> </w:t>
      </w:r>
      <w:r w:rsidRPr="004A17BE">
        <w:rPr>
          <w:b/>
          <w:bCs/>
          <w:sz w:val="20"/>
          <w:szCs w:val="20"/>
          <w:lang w:eastAsia="pl-PL"/>
        </w:rPr>
        <w:t>zł (słownie złotych:</w:t>
      </w:r>
      <w:r w:rsidR="00CA3023" w:rsidRPr="004A17BE">
        <w:rPr>
          <w:b/>
          <w:bCs/>
          <w:sz w:val="20"/>
          <w:szCs w:val="20"/>
          <w:lang w:eastAsia="pl-PL"/>
        </w:rPr>
        <w:t xml:space="preserve"> </w:t>
      </w:r>
      <w:r w:rsidR="00AF3139">
        <w:rPr>
          <w:sz w:val="20"/>
          <w:szCs w:val="20"/>
        </w:rPr>
        <w:t>……………………………………</w:t>
      </w:r>
      <w:r w:rsidRPr="004A17BE">
        <w:rPr>
          <w:b/>
          <w:bCs/>
          <w:sz w:val="20"/>
          <w:szCs w:val="20"/>
          <w:lang w:eastAsia="pl-PL"/>
        </w:rPr>
        <w:t>)</w:t>
      </w:r>
    </w:p>
    <w:p w14:paraId="606AA2FA" w14:textId="30586C5A" w:rsidR="006D2275" w:rsidRPr="004A17BE" w:rsidRDefault="006D2275" w:rsidP="006D2275">
      <w:pPr>
        <w:widowControl/>
        <w:numPr>
          <w:ilvl w:val="0"/>
          <w:numId w:val="65"/>
        </w:numPr>
        <w:autoSpaceDE/>
        <w:autoSpaceDN/>
        <w:spacing w:line="276" w:lineRule="auto"/>
        <w:jc w:val="both"/>
        <w:rPr>
          <w:sz w:val="20"/>
          <w:szCs w:val="20"/>
          <w:lang w:eastAsia="pl-PL"/>
        </w:rPr>
      </w:pPr>
      <w:r w:rsidRPr="004A17BE">
        <w:rPr>
          <w:sz w:val="20"/>
          <w:szCs w:val="20"/>
          <w:lang w:eastAsia="pl-PL"/>
        </w:rPr>
        <w:lastRenderedPageBreak/>
        <w:t xml:space="preserve">Wykonawca przed zawarciem niniejszej umowy wniósł zabezpieczenie należytego wykonania umowy, </w:t>
      </w:r>
      <w:r w:rsidR="00CB5980" w:rsidRPr="004A17BE">
        <w:rPr>
          <w:sz w:val="20"/>
          <w:szCs w:val="20"/>
          <w:lang w:eastAsia="pl-PL"/>
        </w:rPr>
        <w:br/>
      </w:r>
      <w:r w:rsidRPr="004A17BE">
        <w:rPr>
          <w:sz w:val="20"/>
          <w:szCs w:val="20"/>
          <w:lang w:eastAsia="pl-PL"/>
        </w:rPr>
        <w:t>o którym mowa w ust. 1.</w:t>
      </w:r>
    </w:p>
    <w:p w14:paraId="75FB3FA3" w14:textId="77777777" w:rsidR="006D2275" w:rsidRPr="004A17BE" w:rsidRDefault="006D2275" w:rsidP="006D2275">
      <w:pPr>
        <w:widowControl/>
        <w:numPr>
          <w:ilvl w:val="0"/>
          <w:numId w:val="65"/>
        </w:numPr>
        <w:autoSpaceDE/>
        <w:autoSpaceDN/>
        <w:spacing w:line="276" w:lineRule="auto"/>
        <w:jc w:val="both"/>
        <w:rPr>
          <w:sz w:val="20"/>
          <w:szCs w:val="20"/>
          <w:lang w:eastAsia="pl-PL"/>
        </w:rPr>
      </w:pPr>
      <w:r w:rsidRPr="004A17BE">
        <w:rPr>
          <w:sz w:val="20"/>
          <w:szCs w:val="20"/>
          <w:lang w:eastAsia="pl-PL"/>
        </w:rPr>
        <w:t>W trakcie realizacji umowy Wykonawca może dokonać zmiany formy zabezpieczenia na jedną lub kilka form, o których mowa w ustawie Prawo zamówień publicznych.</w:t>
      </w:r>
    </w:p>
    <w:p w14:paraId="42C542DB" w14:textId="77777777" w:rsidR="006D2275" w:rsidRPr="004A17BE" w:rsidRDefault="006D2275" w:rsidP="006D2275">
      <w:pPr>
        <w:widowControl/>
        <w:numPr>
          <w:ilvl w:val="0"/>
          <w:numId w:val="65"/>
        </w:numPr>
        <w:autoSpaceDE/>
        <w:autoSpaceDN/>
        <w:spacing w:line="276" w:lineRule="auto"/>
        <w:jc w:val="both"/>
        <w:rPr>
          <w:sz w:val="20"/>
          <w:szCs w:val="20"/>
          <w:lang w:eastAsia="pl-PL"/>
        </w:rPr>
      </w:pPr>
      <w:r w:rsidRPr="004A17BE">
        <w:rPr>
          <w:sz w:val="20"/>
          <w:szCs w:val="20"/>
          <w:lang w:eastAsia="pl-PL"/>
        </w:rPr>
        <w:t xml:space="preserve">Zabezpieczenie należytego wykonania umowy będzie zwrócone Wykonawcy w terminach </w:t>
      </w:r>
      <w:r w:rsidRPr="004A17BE">
        <w:rPr>
          <w:sz w:val="20"/>
          <w:szCs w:val="20"/>
          <w:lang w:eastAsia="pl-PL"/>
        </w:rPr>
        <w:br/>
        <w:t>i wysokościach jak niżej:</w:t>
      </w:r>
    </w:p>
    <w:p w14:paraId="24A2A21A" w14:textId="77777777" w:rsidR="006D2275" w:rsidRPr="004A17BE" w:rsidRDefault="006D2275" w:rsidP="006D2275">
      <w:pPr>
        <w:spacing w:line="276" w:lineRule="auto"/>
        <w:ind w:left="851"/>
        <w:jc w:val="both"/>
        <w:rPr>
          <w:sz w:val="20"/>
          <w:szCs w:val="20"/>
          <w:lang w:eastAsia="pl-PL"/>
        </w:rPr>
      </w:pPr>
      <w:r w:rsidRPr="004A17BE">
        <w:rPr>
          <w:sz w:val="20"/>
          <w:szCs w:val="20"/>
          <w:lang w:eastAsia="pl-PL"/>
        </w:rPr>
        <w:t>a) 70% wniesionego zabezpieczenia należytego wykonania umowy zostanie zwrócone w terminie nie później niż 30 dni od dnia wykonania przedmiotu umowy i uznania przez Zamawiającego za należycie wykonane,</w:t>
      </w:r>
    </w:p>
    <w:p w14:paraId="0E31916C" w14:textId="77777777" w:rsidR="006D2275" w:rsidRPr="004A17BE" w:rsidRDefault="006D2275" w:rsidP="006D2275">
      <w:pPr>
        <w:spacing w:line="276" w:lineRule="auto"/>
        <w:ind w:left="851"/>
        <w:jc w:val="both"/>
        <w:rPr>
          <w:sz w:val="20"/>
          <w:szCs w:val="20"/>
          <w:lang w:eastAsia="pl-PL"/>
        </w:rPr>
      </w:pPr>
      <w:r w:rsidRPr="004A17BE">
        <w:rPr>
          <w:sz w:val="20"/>
          <w:szCs w:val="20"/>
          <w:lang w:eastAsia="pl-PL"/>
        </w:rPr>
        <w:t>b) pozostała część zabezpieczenia należytego wykonania umowy tj. 30% stanowić będzie zabezpieczenie roszczeń z tytułu rękojmi lub gwarancji za wady i zostanie zwrócone nie później niż w 15 dniu po upływie rękojmi lub gwarancji.</w:t>
      </w:r>
    </w:p>
    <w:p w14:paraId="1EA484C6" w14:textId="77777777" w:rsidR="006D2275" w:rsidRPr="004A17BE" w:rsidRDefault="006D2275" w:rsidP="006D2275">
      <w:pPr>
        <w:widowControl/>
        <w:numPr>
          <w:ilvl w:val="0"/>
          <w:numId w:val="65"/>
        </w:numPr>
        <w:autoSpaceDE/>
        <w:autoSpaceDN/>
        <w:spacing w:line="276" w:lineRule="auto"/>
        <w:jc w:val="both"/>
        <w:rPr>
          <w:sz w:val="20"/>
          <w:szCs w:val="20"/>
          <w:lang w:eastAsia="pl-PL"/>
        </w:rPr>
      </w:pPr>
      <w:r w:rsidRPr="004A17BE">
        <w:rPr>
          <w:sz w:val="20"/>
          <w:szCs w:val="20"/>
          <w:lang w:eastAsia="pl-PL"/>
        </w:rPr>
        <w:t>W przypadku zmiany terminu zakończenia przedmiotu Umowy Wykonawca obowiązany jest wnieść zabezpieczenie należytego wykonania umowy na przedłużony okres.</w:t>
      </w:r>
    </w:p>
    <w:p w14:paraId="28865DAC" w14:textId="77777777" w:rsidR="006D2275" w:rsidRPr="004A17BE" w:rsidRDefault="006D2275" w:rsidP="006D2275">
      <w:pPr>
        <w:widowControl/>
        <w:numPr>
          <w:ilvl w:val="0"/>
          <w:numId w:val="65"/>
        </w:numPr>
        <w:autoSpaceDE/>
        <w:autoSpaceDN/>
        <w:spacing w:line="276" w:lineRule="auto"/>
        <w:jc w:val="both"/>
        <w:rPr>
          <w:sz w:val="20"/>
          <w:szCs w:val="20"/>
          <w:lang w:eastAsia="pl-PL"/>
        </w:rPr>
      </w:pPr>
      <w:r w:rsidRPr="004A17BE">
        <w:rPr>
          <w:sz w:val="20"/>
          <w:szCs w:val="20"/>
          <w:lang w:eastAsia="pl-PL"/>
        </w:rPr>
        <w:t>Zabezpieczenie wniesione w formie innej niż pieniężna powinno być dostarczone w formie oryginału, przez wykonawcę do siedziby zamawiającego, najpóźniej w dniu podpisania umowy do chwili jej podpisania. Treść oświadczenia zawartego w gwarancji lub w poręczeniu musi zostać zaakceptowana przez zamawiającego przed podpisaniem umowy.</w:t>
      </w:r>
    </w:p>
    <w:p w14:paraId="45C45CBC" w14:textId="77777777" w:rsidR="006D2275" w:rsidRPr="004A17BE" w:rsidRDefault="006D2275" w:rsidP="006D2275">
      <w:pPr>
        <w:spacing w:line="276" w:lineRule="auto"/>
        <w:jc w:val="both"/>
        <w:rPr>
          <w:sz w:val="20"/>
          <w:szCs w:val="20"/>
          <w:lang w:eastAsia="pl-PL"/>
        </w:rPr>
      </w:pPr>
    </w:p>
    <w:p w14:paraId="74850868" w14:textId="77777777" w:rsidR="006D2275" w:rsidRPr="004A17BE" w:rsidRDefault="006D2275" w:rsidP="006D2275">
      <w:pPr>
        <w:spacing w:line="276" w:lineRule="auto"/>
        <w:jc w:val="center"/>
        <w:rPr>
          <w:b/>
          <w:sz w:val="20"/>
          <w:szCs w:val="20"/>
          <w:lang w:eastAsia="pl-PL"/>
        </w:rPr>
      </w:pPr>
      <w:r w:rsidRPr="004A17BE">
        <w:rPr>
          <w:b/>
          <w:sz w:val="20"/>
          <w:szCs w:val="20"/>
          <w:lang w:eastAsia="pl-PL"/>
        </w:rPr>
        <w:t>§ 5</w:t>
      </w:r>
    </w:p>
    <w:p w14:paraId="2EA08028" w14:textId="77777777" w:rsidR="006D2275" w:rsidRPr="004A17BE" w:rsidRDefault="006D2275" w:rsidP="006D2275">
      <w:pPr>
        <w:spacing w:line="276" w:lineRule="auto"/>
        <w:jc w:val="both"/>
        <w:rPr>
          <w:sz w:val="20"/>
          <w:szCs w:val="20"/>
          <w:lang w:eastAsia="pl-PL"/>
        </w:rPr>
      </w:pPr>
    </w:p>
    <w:p w14:paraId="1C0C188D" w14:textId="77777777" w:rsidR="00AF3139" w:rsidRDefault="006D2275" w:rsidP="006D2275">
      <w:pPr>
        <w:spacing w:line="276" w:lineRule="auto"/>
        <w:jc w:val="both"/>
        <w:rPr>
          <w:sz w:val="20"/>
          <w:szCs w:val="20"/>
          <w:lang w:eastAsia="pl-PL"/>
        </w:rPr>
      </w:pPr>
      <w:r w:rsidRPr="004A17BE">
        <w:rPr>
          <w:sz w:val="20"/>
          <w:szCs w:val="20"/>
          <w:lang w:eastAsia="pl-PL"/>
        </w:rPr>
        <w:t>1. Wykonawca wyznacza do kierowania robotami stanowiącymi przedmiot umowy</w:t>
      </w:r>
      <w:r w:rsidR="00AF3139">
        <w:rPr>
          <w:sz w:val="20"/>
          <w:szCs w:val="20"/>
          <w:lang w:eastAsia="pl-PL"/>
        </w:rPr>
        <w:t>:</w:t>
      </w:r>
    </w:p>
    <w:p w14:paraId="26777374" w14:textId="17169C36" w:rsidR="00AF3139" w:rsidRDefault="00FA3A26" w:rsidP="006D2275">
      <w:pPr>
        <w:spacing w:line="276" w:lineRule="auto"/>
        <w:jc w:val="both"/>
        <w:rPr>
          <w:sz w:val="20"/>
          <w:szCs w:val="20"/>
        </w:rPr>
      </w:pPr>
      <w:r w:rsidRPr="004A17BE">
        <w:rPr>
          <w:sz w:val="20"/>
          <w:szCs w:val="20"/>
          <w:lang w:eastAsia="pl-PL"/>
        </w:rPr>
        <w:t xml:space="preserve">p. </w:t>
      </w:r>
      <w:r w:rsidR="00AF3139">
        <w:rPr>
          <w:sz w:val="20"/>
          <w:szCs w:val="20"/>
        </w:rPr>
        <w:t>……………………………………</w:t>
      </w:r>
      <w:r w:rsidR="00AF3139" w:rsidRPr="004A17BE">
        <w:rPr>
          <w:sz w:val="20"/>
          <w:szCs w:val="20"/>
        </w:rPr>
        <w:t xml:space="preserve"> </w:t>
      </w:r>
    </w:p>
    <w:p w14:paraId="48428E0D" w14:textId="53DB7DD7" w:rsidR="00C91C76" w:rsidRPr="004A17BE" w:rsidRDefault="006D2275" w:rsidP="006D2275">
      <w:pPr>
        <w:spacing w:line="276" w:lineRule="auto"/>
        <w:jc w:val="both"/>
        <w:rPr>
          <w:sz w:val="20"/>
          <w:szCs w:val="20"/>
          <w:lang w:eastAsia="pl-PL"/>
        </w:rPr>
      </w:pPr>
      <w:r w:rsidRPr="004A17BE">
        <w:rPr>
          <w:sz w:val="20"/>
          <w:szCs w:val="20"/>
          <w:lang w:eastAsia="pl-PL"/>
        </w:rPr>
        <w:t>2. Zamawiający wyznacza jako osobę nadzorującą realizację zamówienia</w:t>
      </w:r>
      <w:r w:rsidR="00C91C76" w:rsidRPr="004A17BE">
        <w:rPr>
          <w:sz w:val="20"/>
          <w:szCs w:val="20"/>
          <w:lang w:eastAsia="pl-PL"/>
        </w:rPr>
        <w:t>:</w:t>
      </w:r>
    </w:p>
    <w:p w14:paraId="2815A767" w14:textId="0D002B40" w:rsidR="006D2275" w:rsidRPr="004A17BE" w:rsidRDefault="00AF3139" w:rsidP="006D2275">
      <w:pPr>
        <w:spacing w:line="276" w:lineRule="auto"/>
        <w:jc w:val="both"/>
        <w:rPr>
          <w:sz w:val="20"/>
          <w:szCs w:val="20"/>
          <w:lang w:eastAsia="pl-PL"/>
        </w:rPr>
      </w:pPr>
      <w:r>
        <w:rPr>
          <w:sz w:val="20"/>
          <w:szCs w:val="20"/>
        </w:rPr>
        <w:t>p. ……………………………………</w:t>
      </w:r>
    </w:p>
    <w:p w14:paraId="35533B97" w14:textId="77777777" w:rsidR="006D2275" w:rsidRPr="004A17BE" w:rsidRDefault="006D2275" w:rsidP="006D2275">
      <w:pPr>
        <w:spacing w:line="276" w:lineRule="auto"/>
        <w:jc w:val="center"/>
        <w:rPr>
          <w:b/>
          <w:sz w:val="20"/>
          <w:szCs w:val="20"/>
          <w:lang w:eastAsia="pl-PL"/>
        </w:rPr>
      </w:pPr>
      <w:r w:rsidRPr="004A17BE">
        <w:rPr>
          <w:b/>
          <w:sz w:val="20"/>
          <w:szCs w:val="20"/>
          <w:lang w:eastAsia="pl-PL"/>
        </w:rPr>
        <w:t>§ 6</w:t>
      </w:r>
    </w:p>
    <w:p w14:paraId="5521DA55" w14:textId="77777777" w:rsidR="006D2275" w:rsidRPr="004A17BE" w:rsidRDefault="006D2275" w:rsidP="006D2275">
      <w:pPr>
        <w:spacing w:line="276" w:lineRule="auto"/>
        <w:jc w:val="both"/>
        <w:rPr>
          <w:sz w:val="20"/>
          <w:szCs w:val="20"/>
          <w:lang w:eastAsia="pl-PL"/>
        </w:rPr>
      </w:pPr>
    </w:p>
    <w:p w14:paraId="0EC1DDDA" w14:textId="77777777" w:rsidR="006D2275" w:rsidRPr="004A17BE" w:rsidRDefault="006D2275" w:rsidP="006D2275">
      <w:pPr>
        <w:widowControl/>
        <w:numPr>
          <w:ilvl w:val="2"/>
          <w:numId w:val="63"/>
        </w:numPr>
        <w:autoSpaceDE/>
        <w:autoSpaceDN/>
        <w:spacing w:line="276" w:lineRule="auto"/>
        <w:jc w:val="both"/>
        <w:rPr>
          <w:sz w:val="20"/>
          <w:szCs w:val="20"/>
        </w:rPr>
      </w:pPr>
      <w:r w:rsidRPr="004A17BE">
        <w:rPr>
          <w:sz w:val="20"/>
          <w:szCs w:val="20"/>
        </w:rPr>
        <w:t>Wykonawca zapłaci Zamawiającemu kary umowne:</w:t>
      </w:r>
    </w:p>
    <w:p w14:paraId="3E68A80C" w14:textId="77777777" w:rsidR="006D2275" w:rsidRPr="004A17BE" w:rsidRDefault="006D2275" w:rsidP="006D2275">
      <w:pPr>
        <w:widowControl/>
        <w:numPr>
          <w:ilvl w:val="3"/>
          <w:numId w:val="32"/>
        </w:numPr>
        <w:autoSpaceDE/>
        <w:autoSpaceDN/>
        <w:spacing w:line="276" w:lineRule="auto"/>
        <w:ind w:left="851" w:hanging="425"/>
        <w:jc w:val="both"/>
        <w:rPr>
          <w:sz w:val="20"/>
          <w:szCs w:val="20"/>
        </w:rPr>
      </w:pPr>
      <w:r w:rsidRPr="004A17BE">
        <w:rPr>
          <w:sz w:val="20"/>
          <w:szCs w:val="20"/>
        </w:rPr>
        <w:t xml:space="preserve">za zwłokę w zakończeniu robót w wysokości 0,1% wynagrodzenia umownego brutto za każdy dzień zwłoki, </w:t>
      </w:r>
    </w:p>
    <w:p w14:paraId="5003A282" w14:textId="77777777" w:rsidR="006D2275" w:rsidRPr="004A17BE" w:rsidRDefault="006D2275" w:rsidP="006D2275">
      <w:pPr>
        <w:widowControl/>
        <w:numPr>
          <w:ilvl w:val="3"/>
          <w:numId w:val="32"/>
        </w:numPr>
        <w:autoSpaceDE/>
        <w:autoSpaceDN/>
        <w:spacing w:line="276" w:lineRule="auto"/>
        <w:ind w:left="851" w:hanging="425"/>
        <w:jc w:val="both"/>
        <w:rPr>
          <w:sz w:val="20"/>
          <w:szCs w:val="20"/>
        </w:rPr>
      </w:pPr>
      <w:r w:rsidRPr="004A17BE">
        <w:rPr>
          <w:sz w:val="20"/>
          <w:szCs w:val="20"/>
        </w:rPr>
        <w:t xml:space="preserve">za zwłokę w usunięciu wad stwierdzonych w trakcie odbioru końcowego w wysokości 0,1% wynagrodzenia umownego brutto za każdy dzień zwłoki liczony od dnia wyznaczonego przez Zamawiającego na usunięcie wad, </w:t>
      </w:r>
    </w:p>
    <w:p w14:paraId="367E4060" w14:textId="77777777" w:rsidR="006D2275" w:rsidRPr="004A17BE" w:rsidRDefault="006D2275" w:rsidP="006D2275">
      <w:pPr>
        <w:widowControl/>
        <w:numPr>
          <w:ilvl w:val="3"/>
          <w:numId w:val="32"/>
        </w:numPr>
        <w:autoSpaceDE/>
        <w:autoSpaceDN/>
        <w:spacing w:line="276" w:lineRule="auto"/>
        <w:ind w:left="851" w:hanging="425"/>
        <w:jc w:val="both"/>
        <w:rPr>
          <w:sz w:val="20"/>
          <w:szCs w:val="20"/>
        </w:rPr>
      </w:pPr>
      <w:r w:rsidRPr="004A17BE">
        <w:rPr>
          <w:sz w:val="20"/>
          <w:szCs w:val="20"/>
        </w:rPr>
        <w:t xml:space="preserve">z tytułu niespełnienia przez Wykonawcę wymogu zatrudnienia na podstawie umowy o pracę osób wykonujących wskazane w opisie przedmiotu zamówienia czynności w wysokości 5.000,00 zł za każdy przypadek, </w:t>
      </w:r>
    </w:p>
    <w:p w14:paraId="247872FA" w14:textId="77777777" w:rsidR="006D2275" w:rsidRPr="004A17BE" w:rsidRDefault="006D2275" w:rsidP="006D2275">
      <w:pPr>
        <w:widowControl/>
        <w:numPr>
          <w:ilvl w:val="3"/>
          <w:numId w:val="32"/>
        </w:numPr>
        <w:autoSpaceDE/>
        <w:autoSpaceDN/>
        <w:spacing w:line="276" w:lineRule="auto"/>
        <w:ind w:left="851" w:hanging="425"/>
        <w:jc w:val="both"/>
        <w:rPr>
          <w:sz w:val="20"/>
          <w:szCs w:val="20"/>
        </w:rPr>
      </w:pPr>
      <w:r w:rsidRPr="004A17BE">
        <w:rPr>
          <w:sz w:val="20"/>
          <w:szCs w:val="20"/>
        </w:rPr>
        <w:t xml:space="preserve">za zwłokę w usunięciu wad stwierdzonych w okresie gwarancji w wysokości 0,1% wynagrodzenia umownego brutto za każdy dzień zwłoki liczony od dnia wyznaczonego przez Zamawiającego na usunięcie wad, </w:t>
      </w:r>
    </w:p>
    <w:p w14:paraId="3BDF9AF7" w14:textId="77777777" w:rsidR="006D2275" w:rsidRPr="004A17BE" w:rsidRDefault="006D2275" w:rsidP="006D2275">
      <w:pPr>
        <w:widowControl/>
        <w:numPr>
          <w:ilvl w:val="3"/>
          <w:numId w:val="32"/>
        </w:numPr>
        <w:autoSpaceDE/>
        <w:autoSpaceDN/>
        <w:spacing w:line="276" w:lineRule="auto"/>
        <w:ind w:left="851" w:hanging="425"/>
        <w:jc w:val="both"/>
        <w:rPr>
          <w:sz w:val="20"/>
          <w:szCs w:val="20"/>
        </w:rPr>
      </w:pPr>
      <w:r w:rsidRPr="004A17BE">
        <w:rPr>
          <w:sz w:val="20"/>
          <w:szCs w:val="20"/>
        </w:rPr>
        <w:t xml:space="preserve">10% wartości wynagrodzenia brutto podwykonawcy w przypadku każdorazowego braku zapłaty lub każdorazowej nieterminowej zapłaty wynagrodzenia należnego podwykonawcom lub dalszym podwykonawcom, </w:t>
      </w:r>
    </w:p>
    <w:p w14:paraId="0C48CDC6" w14:textId="77777777" w:rsidR="006D2275" w:rsidRPr="004A17BE" w:rsidRDefault="006D2275" w:rsidP="006D2275">
      <w:pPr>
        <w:widowControl/>
        <w:numPr>
          <w:ilvl w:val="3"/>
          <w:numId w:val="32"/>
        </w:numPr>
        <w:autoSpaceDE/>
        <w:autoSpaceDN/>
        <w:spacing w:line="276" w:lineRule="auto"/>
        <w:ind w:left="851" w:hanging="425"/>
        <w:jc w:val="both"/>
        <w:rPr>
          <w:sz w:val="20"/>
          <w:szCs w:val="20"/>
        </w:rPr>
      </w:pPr>
      <w:r w:rsidRPr="004A17BE">
        <w:rPr>
          <w:sz w:val="20"/>
          <w:szCs w:val="20"/>
        </w:rPr>
        <w:t xml:space="preserve">5.000,00 zł w przypadku nieprzedłożenia przez Wykonawcę Zamawiającemu do zaakceptowania projektu umowy o podwykonawstwo, której przedmiotem są roboty budowlane lub jej zmiany, </w:t>
      </w:r>
    </w:p>
    <w:p w14:paraId="600AE8D0" w14:textId="77777777" w:rsidR="006D2275" w:rsidRPr="004A17BE" w:rsidRDefault="006D2275" w:rsidP="006D2275">
      <w:pPr>
        <w:widowControl/>
        <w:numPr>
          <w:ilvl w:val="3"/>
          <w:numId w:val="32"/>
        </w:numPr>
        <w:autoSpaceDE/>
        <w:autoSpaceDN/>
        <w:spacing w:line="276" w:lineRule="auto"/>
        <w:ind w:left="851" w:hanging="425"/>
        <w:jc w:val="both"/>
        <w:rPr>
          <w:sz w:val="20"/>
          <w:szCs w:val="20"/>
        </w:rPr>
      </w:pPr>
      <w:r w:rsidRPr="004A17BE">
        <w:rPr>
          <w:sz w:val="20"/>
          <w:szCs w:val="20"/>
        </w:rPr>
        <w:t xml:space="preserve">5.000,00 zł w przypadku nieprzedłożenia przez Wykonawcę Zamawiającemu poświadczonej za zgodność </w:t>
      </w:r>
      <w:r w:rsidRPr="004A17BE">
        <w:rPr>
          <w:sz w:val="20"/>
          <w:szCs w:val="20"/>
        </w:rPr>
        <w:br/>
        <w:t xml:space="preserve">z oryginałem kopii umowy o podwykonawstwo lub jej zmiany, </w:t>
      </w:r>
    </w:p>
    <w:p w14:paraId="1D926322" w14:textId="77777777" w:rsidR="006D2275" w:rsidRPr="004A17BE" w:rsidRDefault="006D2275" w:rsidP="006D2275">
      <w:pPr>
        <w:widowControl/>
        <w:numPr>
          <w:ilvl w:val="3"/>
          <w:numId w:val="32"/>
        </w:numPr>
        <w:autoSpaceDE/>
        <w:autoSpaceDN/>
        <w:spacing w:line="276" w:lineRule="auto"/>
        <w:ind w:left="851" w:hanging="425"/>
        <w:jc w:val="both"/>
        <w:rPr>
          <w:sz w:val="20"/>
          <w:szCs w:val="20"/>
        </w:rPr>
      </w:pPr>
      <w:r w:rsidRPr="004A17BE">
        <w:rPr>
          <w:sz w:val="20"/>
          <w:szCs w:val="20"/>
        </w:rPr>
        <w:t xml:space="preserve">5.000,00 zł w przypadku braku zmiany umowy o podwykonawstwo w zakresie terminu zapłaty </w:t>
      </w:r>
    </w:p>
    <w:p w14:paraId="13F1D497" w14:textId="77777777" w:rsidR="006D2275" w:rsidRPr="004A17BE" w:rsidRDefault="006D2275" w:rsidP="006D2275">
      <w:pPr>
        <w:widowControl/>
        <w:numPr>
          <w:ilvl w:val="3"/>
          <w:numId w:val="32"/>
        </w:numPr>
        <w:autoSpaceDE/>
        <w:autoSpaceDN/>
        <w:spacing w:line="276" w:lineRule="auto"/>
        <w:ind w:left="851" w:hanging="425"/>
        <w:jc w:val="both"/>
        <w:rPr>
          <w:sz w:val="20"/>
          <w:szCs w:val="20"/>
        </w:rPr>
      </w:pPr>
      <w:r w:rsidRPr="004A17BE">
        <w:rPr>
          <w:sz w:val="20"/>
          <w:szCs w:val="20"/>
        </w:rPr>
        <w:t xml:space="preserve">maksymalna wysokość naliczonych kar nie może przekroczyć 20% kwoty brutto umowy, </w:t>
      </w:r>
    </w:p>
    <w:p w14:paraId="3F75520A" w14:textId="77777777" w:rsidR="006D2275" w:rsidRPr="004A17BE" w:rsidRDefault="006D2275" w:rsidP="006D2275">
      <w:pPr>
        <w:widowControl/>
        <w:numPr>
          <w:ilvl w:val="2"/>
          <w:numId w:val="63"/>
        </w:numPr>
        <w:autoSpaceDE/>
        <w:autoSpaceDN/>
        <w:spacing w:line="276" w:lineRule="auto"/>
        <w:jc w:val="both"/>
        <w:rPr>
          <w:sz w:val="20"/>
          <w:szCs w:val="20"/>
        </w:rPr>
      </w:pPr>
      <w:r w:rsidRPr="004A17BE">
        <w:rPr>
          <w:sz w:val="20"/>
          <w:szCs w:val="20"/>
        </w:rPr>
        <w:t xml:space="preserve">Ustanowione w ust. 1 odszkodowanie w formie kar pieniężnych oraz uregulowanie tych odszkodowań za niedopełnienie postanowień umowy nie zwalnia Wykonawcy z wykonania zobowiązań wynikających z umowy. </w:t>
      </w:r>
    </w:p>
    <w:p w14:paraId="12D9116B" w14:textId="77777777" w:rsidR="006D2275" w:rsidRPr="004A17BE" w:rsidRDefault="006D2275" w:rsidP="006D2275">
      <w:pPr>
        <w:widowControl/>
        <w:numPr>
          <w:ilvl w:val="2"/>
          <w:numId w:val="63"/>
        </w:numPr>
        <w:autoSpaceDE/>
        <w:autoSpaceDN/>
        <w:spacing w:line="276" w:lineRule="auto"/>
        <w:jc w:val="both"/>
        <w:rPr>
          <w:sz w:val="20"/>
          <w:szCs w:val="20"/>
        </w:rPr>
      </w:pPr>
      <w:r w:rsidRPr="004A17BE">
        <w:rPr>
          <w:sz w:val="20"/>
          <w:szCs w:val="20"/>
        </w:rPr>
        <w:t xml:space="preserve">W przypadku odstąpienia od umowy przez którąkolwiek ze stron z przyczyn dotyczących Wykonawcy – 10% wartości brutto niezrealizowanej części przedmiotu umowy. </w:t>
      </w:r>
    </w:p>
    <w:p w14:paraId="2C7DE9CC" w14:textId="77777777" w:rsidR="006D2275" w:rsidRPr="004A17BE" w:rsidRDefault="006D2275" w:rsidP="006D2275">
      <w:pPr>
        <w:widowControl/>
        <w:numPr>
          <w:ilvl w:val="2"/>
          <w:numId w:val="63"/>
        </w:numPr>
        <w:autoSpaceDE/>
        <w:autoSpaceDN/>
        <w:spacing w:line="276" w:lineRule="auto"/>
        <w:jc w:val="both"/>
        <w:rPr>
          <w:sz w:val="20"/>
          <w:szCs w:val="20"/>
        </w:rPr>
      </w:pPr>
      <w:r w:rsidRPr="004A17BE">
        <w:rPr>
          <w:sz w:val="20"/>
          <w:szCs w:val="20"/>
        </w:rPr>
        <w:t xml:space="preserve">Kary pieniężne zostaną potrącone z dowolnej faktury wystawionej przez Wykonawcę na Zamawiającego lub z zabezpieczenia należytego wykonania umowy. </w:t>
      </w:r>
    </w:p>
    <w:p w14:paraId="757F0C3A" w14:textId="77777777" w:rsidR="006D2275" w:rsidRPr="004A17BE" w:rsidRDefault="006D2275" w:rsidP="006D2275">
      <w:pPr>
        <w:widowControl/>
        <w:numPr>
          <w:ilvl w:val="2"/>
          <w:numId w:val="63"/>
        </w:numPr>
        <w:autoSpaceDE/>
        <w:autoSpaceDN/>
        <w:spacing w:line="276" w:lineRule="auto"/>
        <w:jc w:val="both"/>
        <w:rPr>
          <w:sz w:val="20"/>
          <w:szCs w:val="20"/>
        </w:rPr>
      </w:pPr>
      <w:r w:rsidRPr="004A17BE">
        <w:rPr>
          <w:sz w:val="20"/>
          <w:szCs w:val="20"/>
        </w:rPr>
        <w:t xml:space="preserve">Zamawiający ma prawo dochodzić odszkodowania uzupełniającego, jeżeli szkoda przewyższy wysokość kar umownych. </w:t>
      </w:r>
    </w:p>
    <w:p w14:paraId="2604F419" w14:textId="77777777" w:rsidR="006D2275" w:rsidRPr="004A17BE" w:rsidRDefault="006D2275" w:rsidP="006D2275">
      <w:pPr>
        <w:widowControl/>
        <w:numPr>
          <w:ilvl w:val="2"/>
          <w:numId w:val="63"/>
        </w:numPr>
        <w:autoSpaceDE/>
        <w:autoSpaceDN/>
        <w:spacing w:line="276" w:lineRule="auto"/>
        <w:jc w:val="both"/>
        <w:rPr>
          <w:sz w:val="20"/>
          <w:szCs w:val="20"/>
        </w:rPr>
      </w:pPr>
      <w:r w:rsidRPr="004A17BE">
        <w:rPr>
          <w:sz w:val="20"/>
          <w:szCs w:val="20"/>
        </w:rPr>
        <w:lastRenderedPageBreak/>
        <w:t xml:space="preserve">Wykonawca ponosi wyłączną odpowiedzialność za wszelkie szkody będące następstwem nienależytego wykonania zamówienia i zobowiązuje się pokryć je w pełnej wysokości. </w:t>
      </w:r>
    </w:p>
    <w:p w14:paraId="271533A2" w14:textId="77777777" w:rsidR="006D2275" w:rsidRPr="004A17BE" w:rsidRDefault="006D2275" w:rsidP="006D2275">
      <w:pPr>
        <w:spacing w:line="276" w:lineRule="auto"/>
        <w:jc w:val="both"/>
        <w:rPr>
          <w:sz w:val="20"/>
          <w:szCs w:val="20"/>
          <w:lang w:eastAsia="pl-PL"/>
        </w:rPr>
      </w:pPr>
    </w:p>
    <w:p w14:paraId="15019763" w14:textId="0FC24F3F" w:rsidR="006D2275" w:rsidRPr="004A17BE" w:rsidRDefault="006D2275" w:rsidP="007E36A3">
      <w:pPr>
        <w:spacing w:line="276" w:lineRule="auto"/>
        <w:jc w:val="center"/>
        <w:rPr>
          <w:b/>
          <w:sz w:val="20"/>
          <w:szCs w:val="20"/>
          <w:lang w:eastAsia="pl-PL"/>
        </w:rPr>
      </w:pPr>
      <w:r w:rsidRPr="004A17BE">
        <w:rPr>
          <w:b/>
          <w:sz w:val="20"/>
          <w:szCs w:val="20"/>
          <w:lang w:eastAsia="pl-PL"/>
        </w:rPr>
        <w:t>§ 7</w:t>
      </w:r>
    </w:p>
    <w:p w14:paraId="7919620A" w14:textId="77777777" w:rsidR="006D2275" w:rsidRPr="004A17BE" w:rsidRDefault="006D2275" w:rsidP="006D2275">
      <w:pPr>
        <w:spacing w:line="276" w:lineRule="auto"/>
        <w:jc w:val="both"/>
        <w:rPr>
          <w:bCs/>
          <w:sz w:val="20"/>
          <w:szCs w:val="20"/>
          <w:lang w:eastAsia="pl-PL"/>
        </w:rPr>
      </w:pPr>
    </w:p>
    <w:p w14:paraId="5DD318DC" w14:textId="77777777" w:rsidR="006D2275" w:rsidRPr="004A17BE" w:rsidRDefault="006D2275" w:rsidP="006D2275">
      <w:pPr>
        <w:pStyle w:val="Akapitzlist"/>
        <w:widowControl/>
        <w:numPr>
          <w:ilvl w:val="0"/>
          <w:numId w:val="69"/>
        </w:numPr>
        <w:autoSpaceDE/>
        <w:autoSpaceDN/>
        <w:spacing w:line="276" w:lineRule="auto"/>
        <w:contextualSpacing/>
        <w:rPr>
          <w:bCs/>
          <w:sz w:val="20"/>
          <w:szCs w:val="20"/>
          <w:lang w:eastAsia="pl-PL"/>
        </w:rPr>
      </w:pPr>
      <w:r w:rsidRPr="004A17BE">
        <w:rPr>
          <w:bCs/>
          <w:sz w:val="20"/>
          <w:szCs w:val="20"/>
          <w:lang w:eastAsia="pl-PL"/>
        </w:rPr>
        <w:t xml:space="preserve">Zamawiający ma prawo, jeżeli jest to niezbędne dla wykonania przedmiotu niniejszej umowy, polecać Wykonawcy: </w:t>
      </w:r>
    </w:p>
    <w:p w14:paraId="066D9A40" w14:textId="77777777" w:rsidR="006D2275" w:rsidRPr="004A17BE" w:rsidRDefault="006D2275" w:rsidP="006D2275">
      <w:pPr>
        <w:pStyle w:val="Akapitzlist"/>
        <w:widowControl/>
        <w:numPr>
          <w:ilvl w:val="1"/>
          <w:numId w:val="69"/>
        </w:numPr>
        <w:autoSpaceDE/>
        <w:autoSpaceDN/>
        <w:spacing w:line="276" w:lineRule="auto"/>
        <w:contextualSpacing/>
        <w:rPr>
          <w:bCs/>
          <w:sz w:val="20"/>
          <w:szCs w:val="20"/>
          <w:lang w:eastAsia="pl-PL"/>
        </w:rPr>
      </w:pPr>
      <w:r w:rsidRPr="004A17BE">
        <w:rPr>
          <w:bCs/>
          <w:sz w:val="20"/>
          <w:szCs w:val="20"/>
          <w:lang w:eastAsia="pl-PL"/>
        </w:rPr>
        <w:t xml:space="preserve">wykonanie robót dodatkowych wynikających z projektu lub zasad wiedzy technicznej i sztuki budowlanej, a nie wyszczególnionych w kosztorysie ofertowym; </w:t>
      </w:r>
    </w:p>
    <w:p w14:paraId="35C33310" w14:textId="77777777" w:rsidR="006D2275" w:rsidRPr="004A17BE" w:rsidRDefault="006D2275" w:rsidP="006D2275">
      <w:pPr>
        <w:pStyle w:val="Akapitzlist"/>
        <w:widowControl/>
        <w:numPr>
          <w:ilvl w:val="1"/>
          <w:numId w:val="69"/>
        </w:numPr>
        <w:autoSpaceDE/>
        <w:autoSpaceDN/>
        <w:spacing w:line="276" w:lineRule="auto"/>
        <w:contextualSpacing/>
        <w:rPr>
          <w:bCs/>
          <w:sz w:val="20"/>
          <w:szCs w:val="20"/>
          <w:lang w:eastAsia="pl-PL"/>
        </w:rPr>
      </w:pPr>
      <w:r w:rsidRPr="004A17BE">
        <w:rPr>
          <w:bCs/>
          <w:sz w:val="20"/>
          <w:szCs w:val="20"/>
          <w:lang w:eastAsia="pl-PL"/>
        </w:rPr>
        <w:t xml:space="preserve">wykonanie rozwiązań zamiennych (robót zamiennych obejmujących np.: zmianę materiałów, technologii wykonania, itp.) w stosunku do przyjętych w projekcie, jeżeli nie stanowią istotnej zmiany zatwierdzonego projektu. </w:t>
      </w:r>
    </w:p>
    <w:p w14:paraId="1C8AADED" w14:textId="1225AC80" w:rsidR="006D2275" w:rsidRPr="004A17BE" w:rsidRDefault="006D2275" w:rsidP="006D2275">
      <w:pPr>
        <w:pStyle w:val="Akapitzlist"/>
        <w:widowControl/>
        <w:numPr>
          <w:ilvl w:val="0"/>
          <w:numId w:val="69"/>
        </w:numPr>
        <w:autoSpaceDE/>
        <w:autoSpaceDN/>
        <w:spacing w:line="276" w:lineRule="auto"/>
        <w:contextualSpacing/>
        <w:rPr>
          <w:bCs/>
          <w:sz w:val="20"/>
          <w:szCs w:val="20"/>
          <w:lang w:eastAsia="pl-PL"/>
        </w:rPr>
      </w:pPr>
      <w:r w:rsidRPr="004A17BE">
        <w:rPr>
          <w:bCs/>
          <w:sz w:val="20"/>
          <w:szCs w:val="20"/>
          <w:lang w:eastAsia="pl-PL"/>
        </w:rPr>
        <w:t xml:space="preserve">Wydanym przez Zamawiającego poleceniem, o których mowa w ust. 1, jest zatwierdzony przez Inspektora Nadzoru Inwestorskiego i Zamawiającego protokół konieczności, który nie unieważnia w jakiejkolwiek mierze umowy, ale może stanowić podstawę do zmiany – na wniosek Wykonawcy – terminu zakończenia robót, o którym mowa w § 3 ust. 1, o czas niezbędny na wykonanie robót dodatkowych lub zamiennych oraz zmiany wynagrodzenia zgodnie z postanowieniami § </w:t>
      </w:r>
      <w:r w:rsidR="0079416B">
        <w:rPr>
          <w:bCs/>
          <w:sz w:val="20"/>
          <w:szCs w:val="20"/>
          <w:lang w:eastAsia="pl-PL"/>
        </w:rPr>
        <w:t>2</w:t>
      </w:r>
      <w:r w:rsidRPr="004A17BE">
        <w:rPr>
          <w:bCs/>
          <w:sz w:val="20"/>
          <w:szCs w:val="20"/>
          <w:lang w:eastAsia="pl-PL"/>
        </w:rPr>
        <w:t xml:space="preserve"> ust. </w:t>
      </w:r>
      <w:r w:rsidR="00206A64">
        <w:rPr>
          <w:bCs/>
          <w:sz w:val="20"/>
          <w:szCs w:val="20"/>
          <w:lang w:eastAsia="pl-PL"/>
        </w:rPr>
        <w:t>26</w:t>
      </w:r>
      <w:r w:rsidRPr="004A17BE">
        <w:rPr>
          <w:bCs/>
          <w:sz w:val="20"/>
          <w:szCs w:val="20"/>
          <w:lang w:eastAsia="pl-PL"/>
        </w:rPr>
        <w:t xml:space="preserve"> umowy. </w:t>
      </w:r>
    </w:p>
    <w:p w14:paraId="0F3F3105" w14:textId="77777777" w:rsidR="006D2275" w:rsidRPr="004A17BE" w:rsidRDefault="006D2275" w:rsidP="006D2275">
      <w:pPr>
        <w:pStyle w:val="Akapitzlist"/>
        <w:widowControl/>
        <w:numPr>
          <w:ilvl w:val="0"/>
          <w:numId w:val="69"/>
        </w:numPr>
        <w:autoSpaceDE/>
        <w:autoSpaceDN/>
        <w:spacing w:line="276" w:lineRule="auto"/>
        <w:contextualSpacing/>
        <w:rPr>
          <w:bCs/>
          <w:sz w:val="20"/>
          <w:szCs w:val="20"/>
          <w:lang w:eastAsia="pl-PL"/>
        </w:rPr>
      </w:pPr>
      <w:r w:rsidRPr="004A17BE">
        <w:rPr>
          <w:bCs/>
          <w:sz w:val="20"/>
          <w:szCs w:val="20"/>
          <w:lang w:eastAsia="pl-PL"/>
        </w:rPr>
        <w:t xml:space="preserve">Polecenie wykonania robót dodatkowych lub zamiennych niepowodujących wzrostu wynagrodzenia i/lub zmiany terminu zakończenia robót nie wymaga sporządzania odrębnego aneksu do umowy. </w:t>
      </w:r>
    </w:p>
    <w:p w14:paraId="1F5B31F4" w14:textId="77777777" w:rsidR="006D2275" w:rsidRPr="004A17BE" w:rsidRDefault="006D2275" w:rsidP="006D2275">
      <w:pPr>
        <w:spacing w:line="276" w:lineRule="auto"/>
        <w:jc w:val="center"/>
        <w:rPr>
          <w:b/>
          <w:sz w:val="20"/>
          <w:szCs w:val="20"/>
          <w:lang w:eastAsia="pl-PL"/>
        </w:rPr>
      </w:pPr>
    </w:p>
    <w:p w14:paraId="08980E46" w14:textId="01411260" w:rsidR="006D2275" w:rsidRPr="004A17BE" w:rsidRDefault="006D2275" w:rsidP="006D2275">
      <w:pPr>
        <w:spacing w:line="276" w:lineRule="auto"/>
        <w:jc w:val="center"/>
        <w:rPr>
          <w:b/>
          <w:sz w:val="20"/>
          <w:szCs w:val="20"/>
          <w:lang w:eastAsia="pl-PL"/>
        </w:rPr>
      </w:pPr>
      <w:r w:rsidRPr="004A17BE">
        <w:rPr>
          <w:b/>
          <w:sz w:val="20"/>
          <w:szCs w:val="20"/>
          <w:lang w:eastAsia="pl-PL"/>
        </w:rPr>
        <w:t xml:space="preserve">§ </w:t>
      </w:r>
      <w:r w:rsidR="007E36A3">
        <w:rPr>
          <w:b/>
          <w:sz w:val="20"/>
          <w:szCs w:val="20"/>
          <w:lang w:eastAsia="pl-PL"/>
        </w:rPr>
        <w:t>8</w:t>
      </w:r>
    </w:p>
    <w:p w14:paraId="4C68427C" w14:textId="77777777" w:rsidR="006D2275" w:rsidRPr="004A17BE" w:rsidRDefault="006D2275" w:rsidP="006D2275">
      <w:pPr>
        <w:spacing w:line="276" w:lineRule="auto"/>
        <w:jc w:val="center"/>
        <w:rPr>
          <w:b/>
          <w:sz w:val="20"/>
          <w:szCs w:val="20"/>
          <w:lang w:eastAsia="pl-PL"/>
        </w:rPr>
      </w:pPr>
    </w:p>
    <w:p w14:paraId="56CB6B95" w14:textId="77777777" w:rsidR="006D2275" w:rsidRPr="004A17BE" w:rsidRDefault="006D2275" w:rsidP="006D2275">
      <w:pPr>
        <w:spacing w:line="276" w:lineRule="auto"/>
        <w:jc w:val="both"/>
        <w:rPr>
          <w:sz w:val="20"/>
          <w:szCs w:val="20"/>
          <w:lang w:eastAsia="pl-PL"/>
        </w:rPr>
      </w:pPr>
      <w:r w:rsidRPr="004A17BE">
        <w:rPr>
          <w:sz w:val="20"/>
          <w:szCs w:val="20"/>
          <w:lang w:eastAsia="pl-PL"/>
        </w:rPr>
        <w:t xml:space="preserve">Bez pisemnej zgody Zamawiającego Wykonawca nie ma prawa przelewu wierzytelności wynikających z tej umowy na osobę trzecią. </w:t>
      </w:r>
    </w:p>
    <w:p w14:paraId="54EB197B" w14:textId="77777777" w:rsidR="006D2275" w:rsidRPr="004A17BE" w:rsidRDefault="006D2275" w:rsidP="006D2275">
      <w:pPr>
        <w:spacing w:line="276" w:lineRule="auto"/>
        <w:jc w:val="both"/>
        <w:rPr>
          <w:sz w:val="20"/>
          <w:szCs w:val="20"/>
          <w:lang w:eastAsia="pl-PL"/>
        </w:rPr>
      </w:pPr>
    </w:p>
    <w:p w14:paraId="18168E4F" w14:textId="181236DF" w:rsidR="006D2275" w:rsidRPr="004A17BE" w:rsidRDefault="006D2275" w:rsidP="006D2275">
      <w:pPr>
        <w:spacing w:line="276" w:lineRule="auto"/>
        <w:jc w:val="center"/>
        <w:rPr>
          <w:b/>
          <w:sz w:val="20"/>
          <w:szCs w:val="20"/>
          <w:lang w:eastAsia="pl-PL"/>
        </w:rPr>
      </w:pPr>
      <w:r w:rsidRPr="004A17BE">
        <w:rPr>
          <w:b/>
          <w:sz w:val="20"/>
          <w:szCs w:val="20"/>
          <w:lang w:eastAsia="pl-PL"/>
        </w:rPr>
        <w:t xml:space="preserve">§ </w:t>
      </w:r>
      <w:r w:rsidR="007E36A3">
        <w:rPr>
          <w:b/>
          <w:sz w:val="20"/>
          <w:szCs w:val="20"/>
          <w:lang w:eastAsia="pl-PL"/>
        </w:rPr>
        <w:t>9</w:t>
      </w:r>
    </w:p>
    <w:p w14:paraId="345E2BDD" w14:textId="77777777" w:rsidR="006D2275" w:rsidRPr="004A17BE" w:rsidRDefault="006D2275" w:rsidP="006D2275">
      <w:pPr>
        <w:spacing w:line="276" w:lineRule="auto"/>
        <w:jc w:val="both"/>
        <w:rPr>
          <w:sz w:val="20"/>
          <w:szCs w:val="20"/>
          <w:lang w:eastAsia="pl-PL"/>
        </w:rPr>
      </w:pPr>
    </w:p>
    <w:p w14:paraId="1BC59BD9" w14:textId="77777777" w:rsidR="006D2275" w:rsidRPr="004A17BE" w:rsidRDefault="006D2275" w:rsidP="006D2275">
      <w:pPr>
        <w:spacing w:line="276" w:lineRule="auto"/>
        <w:jc w:val="both"/>
        <w:rPr>
          <w:sz w:val="20"/>
          <w:szCs w:val="20"/>
          <w:lang w:eastAsia="pl-PL"/>
        </w:rPr>
      </w:pPr>
      <w:r w:rsidRPr="004A17BE">
        <w:rPr>
          <w:sz w:val="20"/>
          <w:szCs w:val="20"/>
          <w:lang w:eastAsia="pl-PL"/>
        </w:rPr>
        <w:t>W sprawach nieuregulowanych postanowieniami niniejszej umowy, jeżeli przepisy ustawy Prawo zamówień publicznych nie stanowią inaczej, mają zastosowanie przepisy Kodeksu cywilnego oraz postanowienia zawarte w Załączniku – Warunki ogólne dla umów na wykonanie robót budowlanych, stanowiącym integralną część niniejszej umowy.</w:t>
      </w:r>
    </w:p>
    <w:p w14:paraId="1E41EC00" w14:textId="78983563" w:rsidR="006D2275" w:rsidRPr="004A17BE" w:rsidRDefault="006D2275" w:rsidP="006D2275">
      <w:pPr>
        <w:spacing w:line="276" w:lineRule="auto"/>
        <w:jc w:val="center"/>
        <w:rPr>
          <w:b/>
          <w:sz w:val="20"/>
          <w:szCs w:val="20"/>
          <w:lang w:eastAsia="pl-PL"/>
        </w:rPr>
      </w:pPr>
      <w:r w:rsidRPr="004A17BE">
        <w:rPr>
          <w:b/>
          <w:sz w:val="20"/>
          <w:szCs w:val="20"/>
          <w:lang w:eastAsia="pl-PL"/>
        </w:rPr>
        <w:t>§ 1</w:t>
      </w:r>
      <w:r w:rsidR="007E36A3">
        <w:rPr>
          <w:b/>
          <w:sz w:val="20"/>
          <w:szCs w:val="20"/>
          <w:lang w:eastAsia="pl-PL"/>
        </w:rPr>
        <w:t>0</w:t>
      </w:r>
    </w:p>
    <w:p w14:paraId="62079011" w14:textId="77777777" w:rsidR="006D2275" w:rsidRPr="004A17BE" w:rsidRDefault="006D2275" w:rsidP="006D2275">
      <w:pPr>
        <w:spacing w:line="276" w:lineRule="auto"/>
        <w:jc w:val="both"/>
        <w:rPr>
          <w:sz w:val="20"/>
          <w:szCs w:val="20"/>
          <w:lang w:eastAsia="pl-PL"/>
        </w:rPr>
      </w:pPr>
    </w:p>
    <w:p w14:paraId="572ED4BC" w14:textId="77777777" w:rsidR="006D2275" w:rsidRPr="004A17BE" w:rsidRDefault="006D2275" w:rsidP="006D2275">
      <w:pPr>
        <w:spacing w:line="276" w:lineRule="auto"/>
        <w:jc w:val="both"/>
        <w:rPr>
          <w:sz w:val="20"/>
          <w:szCs w:val="20"/>
          <w:lang w:eastAsia="pl-PL"/>
        </w:rPr>
      </w:pPr>
      <w:r w:rsidRPr="004A17BE">
        <w:rPr>
          <w:sz w:val="20"/>
          <w:szCs w:val="20"/>
          <w:lang w:eastAsia="pl-PL"/>
        </w:rPr>
        <w:t xml:space="preserve">Integralnymi składnikami niniejszej umowy, których postanowienia wiążą strony jako jej część, są następujące dokumenty: </w:t>
      </w:r>
    </w:p>
    <w:p w14:paraId="3AA4141A" w14:textId="5F95D33E" w:rsidR="006D2275" w:rsidRPr="004A17BE" w:rsidRDefault="006D2275" w:rsidP="006D2275">
      <w:pPr>
        <w:pStyle w:val="Akapitzlist"/>
        <w:widowControl/>
        <w:numPr>
          <w:ilvl w:val="0"/>
          <w:numId w:val="67"/>
        </w:numPr>
        <w:autoSpaceDE/>
        <w:autoSpaceDN/>
        <w:spacing w:line="276" w:lineRule="auto"/>
        <w:contextualSpacing/>
        <w:rPr>
          <w:sz w:val="20"/>
          <w:szCs w:val="20"/>
          <w:lang w:eastAsia="pl-PL"/>
        </w:rPr>
      </w:pPr>
      <w:r w:rsidRPr="004A17BE">
        <w:rPr>
          <w:sz w:val="20"/>
          <w:szCs w:val="20"/>
          <w:lang w:eastAsia="pl-PL"/>
        </w:rPr>
        <w:t xml:space="preserve">oferta z dnia </w:t>
      </w:r>
      <w:r w:rsidR="00206A64">
        <w:rPr>
          <w:sz w:val="20"/>
          <w:szCs w:val="20"/>
          <w:lang w:eastAsia="pl-PL"/>
        </w:rPr>
        <w:t>…</w:t>
      </w:r>
    </w:p>
    <w:p w14:paraId="43A40130" w14:textId="77777777" w:rsidR="006D2275" w:rsidRPr="004A17BE" w:rsidRDefault="006D2275" w:rsidP="006D2275">
      <w:pPr>
        <w:pStyle w:val="Akapitzlist"/>
        <w:widowControl/>
        <w:numPr>
          <w:ilvl w:val="0"/>
          <w:numId w:val="67"/>
        </w:numPr>
        <w:autoSpaceDE/>
        <w:autoSpaceDN/>
        <w:spacing w:line="276" w:lineRule="auto"/>
        <w:contextualSpacing/>
        <w:rPr>
          <w:sz w:val="20"/>
          <w:szCs w:val="20"/>
          <w:lang w:eastAsia="pl-PL"/>
        </w:rPr>
      </w:pPr>
      <w:r w:rsidRPr="004A17BE">
        <w:rPr>
          <w:sz w:val="20"/>
          <w:szCs w:val="20"/>
          <w:lang w:eastAsia="pl-PL"/>
        </w:rPr>
        <w:t xml:space="preserve">warunki ogólne dla umów na wykonanie robót budowlanych </w:t>
      </w:r>
    </w:p>
    <w:p w14:paraId="05CE5CD1" w14:textId="77777777" w:rsidR="006D2275" w:rsidRPr="004A17BE" w:rsidRDefault="006D2275" w:rsidP="006D2275">
      <w:pPr>
        <w:pStyle w:val="Akapitzlist"/>
        <w:widowControl/>
        <w:numPr>
          <w:ilvl w:val="0"/>
          <w:numId w:val="67"/>
        </w:numPr>
        <w:autoSpaceDE/>
        <w:autoSpaceDN/>
        <w:spacing w:line="276" w:lineRule="auto"/>
        <w:contextualSpacing/>
        <w:rPr>
          <w:sz w:val="20"/>
          <w:szCs w:val="20"/>
          <w:lang w:eastAsia="pl-PL"/>
        </w:rPr>
      </w:pPr>
      <w:r w:rsidRPr="004A17BE">
        <w:rPr>
          <w:sz w:val="20"/>
          <w:szCs w:val="20"/>
          <w:lang w:eastAsia="pl-PL"/>
        </w:rPr>
        <w:t>dokumentacja przetargowa: dokumentacja projektowa, specyfikacje techniczne, projekt stałej i czasowej organizacji ruchu (o ile został sporządzony)</w:t>
      </w:r>
    </w:p>
    <w:p w14:paraId="58CB7140" w14:textId="77777777" w:rsidR="006D2275" w:rsidRPr="004A17BE" w:rsidRDefault="006D2275" w:rsidP="006D2275">
      <w:pPr>
        <w:pStyle w:val="Akapitzlist"/>
        <w:widowControl/>
        <w:numPr>
          <w:ilvl w:val="0"/>
          <w:numId w:val="67"/>
        </w:numPr>
        <w:autoSpaceDE/>
        <w:autoSpaceDN/>
        <w:spacing w:line="276" w:lineRule="auto"/>
        <w:contextualSpacing/>
        <w:rPr>
          <w:sz w:val="20"/>
          <w:szCs w:val="20"/>
          <w:lang w:eastAsia="pl-PL"/>
        </w:rPr>
      </w:pPr>
      <w:r w:rsidRPr="004A17BE">
        <w:rPr>
          <w:sz w:val="20"/>
          <w:szCs w:val="20"/>
          <w:lang w:eastAsia="pl-PL"/>
        </w:rPr>
        <w:t>zabezpieczenie należytego wykonania umowy</w:t>
      </w:r>
    </w:p>
    <w:p w14:paraId="0295CDF8" w14:textId="2F4A1DE1" w:rsidR="006D2275" w:rsidRPr="004A17BE" w:rsidRDefault="006D2275" w:rsidP="006D2275">
      <w:pPr>
        <w:pStyle w:val="Akapitzlist"/>
        <w:widowControl/>
        <w:numPr>
          <w:ilvl w:val="0"/>
          <w:numId w:val="67"/>
        </w:numPr>
        <w:autoSpaceDE/>
        <w:autoSpaceDN/>
        <w:spacing w:line="276" w:lineRule="auto"/>
        <w:contextualSpacing/>
        <w:rPr>
          <w:sz w:val="20"/>
          <w:szCs w:val="20"/>
          <w:lang w:eastAsia="pl-PL"/>
        </w:rPr>
      </w:pPr>
      <w:r w:rsidRPr="004A17BE">
        <w:rPr>
          <w:sz w:val="20"/>
          <w:szCs w:val="20"/>
          <w:lang w:eastAsia="pl-PL"/>
        </w:rPr>
        <w:t>SWZ</w:t>
      </w:r>
    </w:p>
    <w:p w14:paraId="480B4A35" w14:textId="2BCB0A15" w:rsidR="006D2275" w:rsidRPr="004A17BE" w:rsidRDefault="006D2275" w:rsidP="006D2275">
      <w:pPr>
        <w:spacing w:line="276" w:lineRule="auto"/>
        <w:jc w:val="center"/>
        <w:rPr>
          <w:b/>
          <w:sz w:val="20"/>
          <w:szCs w:val="20"/>
          <w:lang w:eastAsia="pl-PL"/>
        </w:rPr>
      </w:pPr>
      <w:r w:rsidRPr="004A17BE">
        <w:rPr>
          <w:b/>
          <w:sz w:val="20"/>
          <w:szCs w:val="20"/>
          <w:lang w:eastAsia="pl-PL"/>
        </w:rPr>
        <w:t>§ 1</w:t>
      </w:r>
      <w:r w:rsidR="007E36A3">
        <w:rPr>
          <w:b/>
          <w:sz w:val="20"/>
          <w:szCs w:val="20"/>
          <w:lang w:eastAsia="pl-PL"/>
        </w:rPr>
        <w:t>1</w:t>
      </w:r>
    </w:p>
    <w:p w14:paraId="742AA60D" w14:textId="77777777" w:rsidR="006D2275" w:rsidRPr="004A17BE" w:rsidRDefault="006D2275" w:rsidP="006D2275">
      <w:pPr>
        <w:spacing w:line="276" w:lineRule="auto"/>
        <w:jc w:val="both"/>
        <w:rPr>
          <w:sz w:val="20"/>
          <w:szCs w:val="20"/>
          <w:lang w:eastAsia="pl-PL"/>
        </w:rPr>
      </w:pPr>
    </w:p>
    <w:p w14:paraId="2331268D" w14:textId="77777777" w:rsidR="006D2275" w:rsidRPr="004A17BE" w:rsidRDefault="006D2275" w:rsidP="006D2275">
      <w:pPr>
        <w:widowControl/>
        <w:numPr>
          <w:ilvl w:val="0"/>
          <w:numId w:val="33"/>
        </w:numPr>
        <w:autoSpaceDE/>
        <w:autoSpaceDN/>
        <w:spacing w:line="276" w:lineRule="auto"/>
        <w:ind w:left="709" w:hanging="567"/>
        <w:jc w:val="both"/>
        <w:rPr>
          <w:sz w:val="20"/>
          <w:szCs w:val="20"/>
        </w:rPr>
      </w:pPr>
      <w:r w:rsidRPr="004A17BE">
        <w:rPr>
          <w:sz w:val="20"/>
          <w:szCs w:val="20"/>
        </w:rPr>
        <w:t xml:space="preserve">W razie powstania sporu związanego z wykonaniem umowy, Wykonawca zobowiązany jest wyczerpać drogę postępowania reklamacyjnego, kierując swoje roszczenia do zamawiającego. </w:t>
      </w:r>
    </w:p>
    <w:p w14:paraId="2FA0C35E" w14:textId="77777777" w:rsidR="006D2275" w:rsidRPr="004A17BE" w:rsidRDefault="006D2275" w:rsidP="006D2275">
      <w:pPr>
        <w:widowControl/>
        <w:numPr>
          <w:ilvl w:val="0"/>
          <w:numId w:val="33"/>
        </w:numPr>
        <w:autoSpaceDE/>
        <w:autoSpaceDN/>
        <w:spacing w:line="276" w:lineRule="auto"/>
        <w:ind w:left="709" w:hanging="567"/>
        <w:jc w:val="both"/>
        <w:rPr>
          <w:sz w:val="20"/>
          <w:szCs w:val="20"/>
        </w:rPr>
      </w:pPr>
      <w:r w:rsidRPr="004A17BE">
        <w:rPr>
          <w:sz w:val="20"/>
          <w:szCs w:val="20"/>
        </w:rPr>
        <w:t xml:space="preserve">Zamawiający zobowiązany jest do pisemnego ustosunkowania się do roszczeń Wykonawcy w ciągu 21 dni, od chwili zgłoszenia roszczeń. </w:t>
      </w:r>
    </w:p>
    <w:p w14:paraId="4573C650" w14:textId="77777777" w:rsidR="006D2275" w:rsidRPr="004A17BE" w:rsidRDefault="006D2275" w:rsidP="006D2275">
      <w:pPr>
        <w:widowControl/>
        <w:numPr>
          <w:ilvl w:val="0"/>
          <w:numId w:val="33"/>
        </w:numPr>
        <w:autoSpaceDE/>
        <w:autoSpaceDN/>
        <w:spacing w:line="276" w:lineRule="auto"/>
        <w:ind w:left="709" w:hanging="567"/>
        <w:jc w:val="both"/>
        <w:rPr>
          <w:sz w:val="20"/>
          <w:szCs w:val="20"/>
        </w:rPr>
      </w:pPr>
      <w:r w:rsidRPr="004A17BE">
        <w:rPr>
          <w:sz w:val="20"/>
          <w:szCs w:val="20"/>
        </w:rPr>
        <w:t xml:space="preserve">Jeżeli Zamawiający odmówił uznania roszczenia w terminie, o którym mowa w ust. 2 Wykonawca może zwrócić się do właściwego sądu. </w:t>
      </w:r>
    </w:p>
    <w:p w14:paraId="058BCAC0" w14:textId="77777777" w:rsidR="006D2275" w:rsidRPr="004A17BE" w:rsidRDefault="006D2275" w:rsidP="006D2275">
      <w:pPr>
        <w:spacing w:line="276" w:lineRule="auto"/>
        <w:jc w:val="both"/>
        <w:rPr>
          <w:sz w:val="20"/>
          <w:szCs w:val="20"/>
          <w:lang w:eastAsia="pl-PL"/>
        </w:rPr>
      </w:pPr>
    </w:p>
    <w:p w14:paraId="5EEDD980" w14:textId="77777777" w:rsidR="006D2275" w:rsidRPr="004A17BE" w:rsidRDefault="006D2275" w:rsidP="006D2275">
      <w:pPr>
        <w:spacing w:line="276" w:lineRule="auto"/>
        <w:jc w:val="both"/>
        <w:rPr>
          <w:sz w:val="20"/>
          <w:szCs w:val="20"/>
          <w:lang w:eastAsia="pl-PL"/>
        </w:rPr>
      </w:pPr>
    </w:p>
    <w:p w14:paraId="65BDF4B7" w14:textId="0B95E3CD" w:rsidR="006D2275" w:rsidRPr="004A17BE" w:rsidRDefault="006D2275" w:rsidP="006D2275">
      <w:pPr>
        <w:spacing w:line="276" w:lineRule="auto"/>
        <w:jc w:val="center"/>
        <w:rPr>
          <w:b/>
          <w:sz w:val="20"/>
          <w:szCs w:val="20"/>
          <w:lang w:eastAsia="pl-PL"/>
        </w:rPr>
      </w:pPr>
      <w:r w:rsidRPr="004A17BE">
        <w:rPr>
          <w:b/>
          <w:sz w:val="20"/>
          <w:szCs w:val="20"/>
          <w:lang w:eastAsia="pl-PL"/>
        </w:rPr>
        <w:t>§ 1</w:t>
      </w:r>
      <w:r w:rsidR="007E36A3">
        <w:rPr>
          <w:b/>
          <w:sz w:val="20"/>
          <w:szCs w:val="20"/>
          <w:lang w:eastAsia="pl-PL"/>
        </w:rPr>
        <w:t>2</w:t>
      </w:r>
    </w:p>
    <w:p w14:paraId="4361FBEE" w14:textId="77777777" w:rsidR="006D2275" w:rsidRPr="004A17BE" w:rsidRDefault="006D2275" w:rsidP="006D2275">
      <w:pPr>
        <w:spacing w:line="276" w:lineRule="auto"/>
        <w:jc w:val="both"/>
        <w:rPr>
          <w:sz w:val="20"/>
          <w:szCs w:val="20"/>
          <w:lang w:eastAsia="pl-PL"/>
        </w:rPr>
      </w:pPr>
    </w:p>
    <w:p w14:paraId="210A9F12" w14:textId="77777777" w:rsidR="006D2275" w:rsidRPr="004A17BE" w:rsidRDefault="006D2275" w:rsidP="006D2275">
      <w:pPr>
        <w:widowControl/>
        <w:numPr>
          <w:ilvl w:val="1"/>
          <w:numId w:val="34"/>
        </w:numPr>
        <w:adjustRightInd w:val="0"/>
        <w:spacing w:line="276" w:lineRule="auto"/>
        <w:ind w:left="709" w:hanging="567"/>
        <w:jc w:val="both"/>
        <w:rPr>
          <w:color w:val="000000"/>
          <w:sz w:val="20"/>
          <w:szCs w:val="20"/>
          <w:lang w:eastAsia="pl-PL"/>
        </w:rPr>
      </w:pPr>
      <w:r w:rsidRPr="004A17BE">
        <w:rPr>
          <w:color w:val="000000"/>
          <w:sz w:val="20"/>
          <w:szCs w:val="20"/>
          <w:lang w:eastAsia="pl-PL"/>
        </w:rPr>
        <w:t xml:space="preserve">W przypadku powstania sporu w relacji z Wykonawcą o roszczenia cywilnoprawne w sprawach, w których zawarcie ugody jest dopuszczalne, Strony dążyć będą do ugodowego rozstrzygnięcia sporu, tj. w drodze mediacji lub innego polubownego rozwiązania sporu przed Sądem Polubownym przy Prokuratorii </w:t>
      </w:r>
      <w:r w:rsidRPr="004A17BE">
        <w:rPr>
          <w:color w:val="000000"/>
          <w:sz w:val="20"/>
          <w:szCs w:val="20"/>
          <w:lang w:eastAsia="pl-PL"/>
        </w:rPr>
        <w:lastRenderedPageBreak/>
        <w:t xml:space="preserve">Generalnej Rzeczypospolitej Polskiej, wybranym mediatorem albo osobą prowadzącą inne polubowne rozwiązanie sporu. Dla uniknięcia wątpliwości, jeżeli w ciągu 30 dni od daty powstania sporu, Strony nie uzgodnią w sposób ostateczny i niebudzący wątpliwości jego rozwiązania, oznacza to, iż spór może zostać rozstrzygnięty przez sąd powszechny. </w:t>
      </w:r>
    </w:p>
    <w:p w14:paraId="2F854590" w14:textId="77777777" w:rsidR="006D2275" w:rsidRPr="004A17BE" w:rsidRDefault="006D2275" w:rsidP="006D2275">
      <w:pPr>
        <w:widowControl/>
        <w:numPr>
          <w:ilvl w:val="1"/>
          <w:numId w:val="34"/>
        </w:numPr>
        <w:adjustRightInd w:val="0"/>
        <w:spacing w:line="276" w:lineRule="auto"/>
        <w:ind w:left="709" w:hanging="567"/>
        <w:jc w:val="both"/>
        <w:rPr>
          <w:color w:val="000000"/>
          <w:sz w:val="20"/>
          <w:szCs w:val="20"/>
          <w:lang w:eastAsia="pl-PL"/>
        </w:rPr>
      </w:pPr>
      <w:r w:rsidRPr="004A17BE">
        <w:rPr>
          <w:color w:val="000000"/>
          <w:sz w:val="20"/>
          <w:szCs w:val="20"/>
          <w:lang w:eastAsia="pl-PL"/>
        </w:rPr>
        <w:t xml:space="preserve">W przypadku niemożności ugodowego rozstrzygnięcia sporu, sądem właściwym do rozpoznawania sporów wynikających z niniejszej umowy będzie Sąd powszechny właściwy dla Zamawiającego. </w:t>
      </w:r>
    </w:p>
    <w:p w14:paraId="26CA7EDB" w14:textId="77777777" w:rsidR="006D2275" w:rsidRPr="004A17BE" w:rsidRDefault="006D2275" w:rsidP="006D2275">
      <w:pPr>
        <w:spacing w:line="276" w:lineRule="auto"/>
        <w:jc w:val="both"/>
        <w:rPr>
          <w:sz w:val="20"/>
          <w:szCs w:val="20"/>
          <w:lang w:eastAsia="pl-PL"/>
        </w:rPr>
      </w:pPr>
    </w:p>
    <w:p w14:paraId="41714D5B" w14:textId="0C9D793E" w:rsidR="006D2275" w:rsidRPr="004A17BE" w:rsidRDefault="006D2275" w:rsidP="006D2275">
      <w:pPr>
        <w:spacing w:line="276" w:lineRule="auto"/>
        <w:jc w:val="center"/>
        <w:rPr>
          <w:b/>
          <w:sz w:val="20"/>
          <w:szCs w:val="20"/>
          <w:lang w:eastAsia="pl-PL"/>
        </w:rPr>
      </w:pPr>
      <w:r w:rsidRPr="004A17BE">
        <w:rPr>
          <w:b/>
          <w:sz w:val="20"/>
          <w:szCs w:val="20"/>
          <w:lang w:eastAsia="pl-PL"/>
        </w:rPr>
        <w:t>§ 1</w:t>
      </w:r>
      <w:r w:rsidR="007E36A3">
        <w:rPr>
          <w:b/>
          <w:sz w:val="20"/>
          <w:szCs w:val="20"/>
          <w:lang w:eastAsia="pl-PL"/>
        </w:rPr>
        <w:t>3</w:t>
      </w:r>
    </w:p>
    <w:p w14:paraId="32B185EF" w14:textId="77777777" w:rsidR="006D2275" w:rsidRPr="004A17BE" w:rsidRDefault="006D2275" w:rsidP="006D2275">
      <w:pPr>
        <w:spacing w:line="276" w:lineRule="auto"/>
        <w:jc w:val="both"/>
        <w:rPr>
          <w:b/>
          <w:sz w:val="20"/>
          <w:szCs w:val="20"/>
          <w:lang w:eastAsia="pl-PL"/>
        </w:rPr>
      </w:pPr>
    </w:p>
    <w:p w14:paraId="5F6BEE8D" w14:textId="77777777" w:rsidR="006D2275" w:rsidRPr="004A17BE" w:rsidRDefault="006D2275" w:rsidP="006D2275">
      <w:pPr>
        <w:spacing w:line="276" w:lineRule="auto"/>
        <w:jc w:val="both"/>
        <w:rPr>
          <w:sz w:val="20"/>
          <w:szCs w:val="20"/>
          <w:lang w:eastAsia="pl-PL"/>
        </w:rPr>
      </w:pPr>
      <w:r w:rsidRPr="004A17BE">
        <w:rPr>
          <w:sz w:val="20"/>
          <w:szCs w:val="20"/>
          <w:lang w:eastAsia="pl-PL"/>
        </w:rPr>
        <w:t xml:space="preserve">Zgodnie z </w:t>
      </w:r>
      <w:r w:rsidRPr="004A17BE">
        <w:rPr>
          <w:b/>
          <w:sz w:val="20"/>
          <w:szCs w:val="20"/>
          <w:lang w:eastAsia="pl-PL"/>
        </w:rPr>
        <w:t xml:space="preserve">art. 13 ust. 1 i 2 </w:t>
      </w:r>
      <w:r w:rsidRPr="004A17BE">
        <w:rPr>
          <w:sz w:val="20"/>
          <w:szCs w:val="20"/>
          <w:lang w:eastAsia="pl-PL"/>
        </w:rPr>
        <w:t xml:space="preserve">Rozporządzenia Parlamentu Europejskiego i Rady (UE) 2016/679 z dnia 27 kwietnia 2016 r. w sprawie ochrony osób fizycznych w związku z przetwarzaniem danych osobowych i w sprawie swobodnego przepływu takich danych i w sprawie swobodnego przepływu takich danych oraz uchylenia dyrektywy 96/46/WE (ogólne rozporządzenie o ochronie danych osobowych) (Dz. Urz. UE L 119 z 04.05.2016, str. 1) zwanego dalej </w:t>
      </w:r>
      <w:r w:rsidRPr="004A17BE">
        <w:rPr>
          <w:b/>
          <w:sz w:val="20"/>
          <w:szCs w:val="20"/>
          <w:lang w:eastAsia="pl-PL"/>
        </w:rPr>
        <w:t>RODO</w:t>
      </w:r>
      <w:r w:rsidRPr="004A17BE">
        <w:rPr>
          <w:sz w:val="20"/>
          <w:szCs w:val="20"/>
          <w:lang w:eastAsia="pl-PL"/>
        </w:rPr>
        <w:t>), uprzejmie informujemy, że:</w:t>
      </w:r>
    </w:p>
    <w:p w14:paraId="4AAB7110" w14:textId="77777777" w:rsidR="006D2275" w:rsidRPr="004A17BE" w:rsidRDefault="006D2275" w:rsidP="006D2275">
      <w:pPr>
        <w:widowControl/>
        <w:numPr>
          <w:ilvl w:val="0"/>
          <w:numId w:val="64"/>
        </w:numPr>
        <w:autoSpaceDE/>
        <w:autoSpaceDN/>
        <w:spacing w:line="276" w:lineRule="auto"/>
        <w:jc w:val="both"/>
        <w:rPr>
          <w:b/>
          <w:sz w:val="20"/>
          <w:szCs w:val="20"/>
          <w:lang w:eastAsia="pl-PL"/>
        </w:rPr>
      </w:pPr>
      <w:r w:rsidRPr="004A17BE">
        <w:rPr>
          <w:b/>
          <w:sz w:val="20"/>
          <w:szCs w:val="20"/>
          <w:lang w:eastAsia="pl-PL"/>
        </w:rPr>
        <w:t xml:space="preserve">administratorem </w:t>
      </w:r>
      <w:r w:rsidRPr="004A17BE">
        <w:rPr>
          <w:sz w:val="20"/>
          <w:szCs w:val="20"/>
          <w:lang w:eastAsia="pl-PL"/>
        </w:rPr>
        <w:t xml:space="preserve">Pani/Pana danych osobowych jest </w:t>
      </w:r>
      <w:r w:rsidRPr="004A17BE">
        <w:rPr>
          <w:b/>
          <w:sz w:val="20"/>
          <w:szCs w:val="20"/>
          <w:lang w:eastAsia="pl-PL"/>
        </w:rPr>
        <w:t>Powiatowy Zarząd Dróg w Mławie; 06 – 500 Mława ul. Stefana Roweckiego „Grota” 10; Tel. 23 654 – 34 – 68;</w:t>
      </w:r>
    </w:p>
    <w:p w14:paraId="2E1D447C" w14:textId="77777777" w:rsidR="006D2275" w:rsidRPr="004A17BE" w:rsidRDefault="006D2275" w:rsidP="006D2275">
      <w:pPr>
        <w:widowControl/>
        <w:numPr>
          <w:ilvl w:val="0"/>
          <w:numId w:val="64"/>
        </w:numPr>
        <w:autoSpaceDE/>
        <w:autoSpaceDN/>
        <w:spacing w:line="276" w:lineRule="auto"/>
        <w:jc w:val="both"/>
        <w:rPr>
          <w:sz w:val="20"/>
          <w:szCs w:val="20"/>
          <w:lang w:eastAsia="pl-PL"/>
        </w:rPr>
      </w:pPr>
      <w:r w:rsidRPr="004A17BE">
        <w:rPr>
          <w:sz w:val="20"/>
          <w:szCs w:val="20"/>
          <w:lang w:eastAsia="pl-PL"/>
        </w:rPr>
        <w:t xml:space="preserve">w sprawach związanych z Pani/Pana danymi proszę o kontaktować się z </w:t>
      </w:r>
      <w:r w:rsidRPr="004A17BE">
        <w:rPr>
          <w:b/>
          <w:sz w:val="20"/>
          <w:szCs w:val="20"/>
          <w:lang w:eastAsia="pl-PL"/>
        </w:rPr>
        <w:t xml:space="preserve">Inspektorem Ochrony Danych, </w:t>
      </w:r>
      <w:r w:rsidRPr="004A17BE">
        <w:rPr>
          <w:sz w:val="20"/>
          <w:szCs w:val="20"/>
          <w:lang w:eastAsia="pl-PL"/>
        </w:rPr>
        <w:t xml:space="preserve">kontakt pisemny za pomocą poczty tradycyjnej na adres </w:t>
      </w:r>
      <w:r w:rsidRPr="004A17BE">
        <w:rPr>
          <w:b/>
          <w:sz w:val="20"/>
          <w:szCs w:val="20"/>
          <w:lang w:eastAsia="pl-PL"/>
        </w:rPr>
        <w:t>Powiatowy Zarząd Dróg w Mławie; 06 – 500 Mława ul. Stefana Roweckiego „Grota” 10, a</w:t>
      </w:r>
      <w:r w:rsidRPr="004A17BE">
        <w:rPr>
          <w:sz w:val="20"/>
          <w:szCs w:val="20"/>
          <w:lang w:eastAsia="pl-PL"/>
        </w:rPr>
        <w:t xml:space="preserve">, pocztą elektroniczną na adres mail: </w:t>
      </w:r>
      <w:hyperlink r:id="rId8" w:history="1">
        <w:r w:rsidRPr="004A17BE">
          <w:rPr>
            <w:rStyle w:val="Hipercze"/>
            <w:sz w:val="20"/>
            <w:szCs w:val="20"/>
            <w:lang w:eastAsia="pl-PL"/>
          </w:rPr>
          <w:t>IOD@pzdmlawa.pl,</w:t>
        </w:r>
      </w:hyperlink>
      <w:r w:rsidRPr="004A17BE">
        <w:rPr>
          <w:sz w:val="20"/>
          <w:szCs w:val="20"/>
          <w:lang w:eastAsia="pl-PL"/>
        </w:rPr>
        <w:t xml:space="preserve"> Tel. 23 654 30 20</w:t>
      </w:r>
    </w:p>
    <w:p w14:paraId="33D92270" w14:textId="77777777" w:rsidR="006D2275" w:rsidRPr="004A17BE" w:rsidRDefault="006D2275" w:rsidP="006D2275">
      <w:pPr>
        <w:widowControl/>
        <w:numPr>
          <w:ilvl w:val="0"/>
          <w:numId w:val="64"/>
        </w:numPr>
        <w:autoSpaceDE/>
        <w:autoSpaceDN/>
        <w:spacing w:line="276" w:lineRule="auto"/>
        <w:jc w:val="both"/>
        <w:rPr>
          <w:sz w:val="20"/>
          <w:szCs w:val="20"/>
          <w:lang w:eastAsia="pl-PL"/>
        </w:rPr>
      </w:pPr>
      <w:r w:rsidRPr="004A17BE">
        <w:rPr>
          <w:sz w:val="20"/>
          <w:szCs w:val="20"/>
          <w:lang w:eastAsia="pl-PL"/>
        </w:rPr>
        <w:t xml:space="preserve">Pani/Pana dane osobowe przetwarzane będą na podstawie </w:t>
      </w:r>
      <w:r w:rsidRPr="004A17BE">
        <w:rPr>
          <w:b/>
          <w:sz w:val="20"/>
          <w:szCs w:val="20"/>
          <w:lang w:eastAsia="pl-PL"/>
        </w:rPr>
        <w:t xml:space="preserve">art. 6 ust. 1 lit. b, c RODO </w:t>
      </w:r>
      <w:r w:rsidRPr="004A17BE">
        <w:rPr>
          <w:sz w:val="20"/>
          <w:szCs w:val="20"/>
          <w:lang w:eastAsia="pl-PL"/>
        </w:rPr>
        <w:t xml:space="preserve">w celu zawarcia umowy, a podstawą prawną ich przetwarzania jest obowiązek prawny stosowania sformalizowanych procedur udzielania zamówień publicznych spoczywających na </w:t>
      </w:r>
      <w:r w:rsidRPr="004A17BE">
        <w:rPr>
          <w:b/>
          <w:sz w:val="20"/>
          <w:szCs w:val="20"/>
          <w:lang w:eastAsia="pl-PL"/>
        </w:rPr>
        <w:t>Zamawiającym</w:t>
      </w:r>
      <w:r w:rsidRPr="004A17BE">
        <w:rPr>
          <w:sz w:val="20"/>
          <w:szCs w:val="20"/>
          <w:lang w:eastAsia="pl-PL"/>
        </w:rPr>
        <w:t>;</w:t>
      </w:r>
    </w:p>
    <w:p w14:paraId="2C0AF0EA" w14:textId="77777777" w:rsidR="006D2275" w:rsidRPr="004A17BE" w:rsidRDefault="006D2275" w:rsidP="006D2275">
      <w:pPr>
        <w:widowControl/>
        <w:numPr>
          <w:ilvl w:val="0"/>
          <w:numId w:val="64"/>
        </w:numPr>
        <w:autoSpaceDE/>
        <w:autoSpaceDN/>
        <w:spacing w:line="276" w:lineRule="auto"/>
        <w:jc w:val="both"/>
        <w:rPr>
          <w:sz w:val="20"/>
          <w:szCs w:val="20"/>
          <w:lang w:eastAsia="pl-PL"/>
        </w:rPr>
      </w:pPr>
      <w:r w:rsidRPr="004A17BE">
        <w:rPr>
          <w:sz w:val="20"/>
          <w:szCs w:val="20"/>
          <w:lang w:eastAsia="pl-PL"/>
        </w:rPr>
        <w:t xml:space="preserve">odbiorcami Pani/Pana danych osobowych będą osoby lub podmioty, którym udostępniona zostanie dokumentacja postępowania w oparciu o </w:t>
      </w:r>
      <w:r w:rsidRPr="004A17BE">
        <w:rPr>
          <w:b/>
          <w:sz w:val="20"/>
          <w:szCs w:val="20"/>
          <w:lang w:eastAsia="pl-PL"/>
        </w:rPr>
        <w:t>art.18 oraz art. 74 ustawy PZP</w:t>
      </w:r>
      <w:r w:rsidRPr="004A17BE">
        <w:rPr>
          <w:sz w:val="20"/>
          <w:szCs w:val="20"/>
          <w:lang w:eastAsia="pl-PL"/>
        </w:rPr>
        <w:t>;</w:t>
      </w:r>
    </w:p>
    <w:p w14:paraId="3AC90CC3" w14:textId="77777777" w:rsidR="006D2275" w:rsidRPr="004A17BE" w:rsidRDefault="006D2275" w:rsidP="006D2275">
      <w:pPr>
        <w:widowControl/>
        <w:numPr>
          <w:ilvl w:val="0"/>
          <w:numId w:val="64"/>
        </w:numPr>
        <w:autoSpaceDE/>
        <w:autoSpaceDN/>
        <w:spacing w:line="276" w:lineRule="auto"/>
        <w:jc w:val="both"/>
        <w:rPr>
          <w:sz w:val="20"/>
          <w:szCs w:val="20"/>
          <w:lang w:eastAsia="pl-PL"/>
        </w:rPr>
      </w:pPr>
      <w:r w:rsidRPr="004A17BE">
        <w:rPr>
          <w:sz w:val="20"/>
          <w:szCs w:val="20"/>
          <w:lang w:eastAsia="pl-PL"/>
        </w:rPr>
        <w:t xml:space="preserve">Pani/Pana dane osobowe będą przechowywane, zgodnie z </w:t>
      </w:r>
      <w:r w:rsidRPr="004A17BE">
        <w:rPr>
          <w:b/>
          <w:sz w:val="20"/>
          <w:szCs w:val="20"/>
          <w:lang w:eastAsia="pl-PL"/>
        </w:rPr>
        <w:t>art. 78 ust. 1 PZP</w:t>
      </w:r>
      <w:r w:rsidRPr="004A17BE">
        <w:rPr>
          <w:sz w:val="20"/>
          <w:szCs w:val="20"/>
          <w:lang w:eastAsia="pl-PL"/>
        </w:rPr>
        <w:t xml:space="preserve">, przez okres </w:t>
      </w:r>
      <w:r w:rsidRPr="004A17BE">
        <w:rPr>
          <w:b/>
          <w:sz w:val="20"/>
          <w:szCs w:val="20"/>
          <w:lang w:eastAsia="pl-PL"/>
        </w:rPr>
        <w:t xml:space="preserve">4 lat </w:t>
      </w:r>
      <w:r w:rsidRPr="004A17BE">
        <w:rPr>
          <w:sz w:val="20"/>
          <w:szCs w:val="20"/>
          <w:lang w:eastAsia="pl-PL"/>
        </w:rPr>
        <w:t>od dnia zakończenia postępowania o udzielenie zamówienia, a jeżeli czas trwania umowy przekracza 4 lata, okres przechowywania obejmuje cały czas trwania umowy;</w:t>
      </w:r>
    </w:p>
    <w:p w14:paraId="4DFB60D1" w14:textId="77777777" w:rsidR="006D2275" w:rsidRPr="004A17BE" w:rsidRDefault="006D2275" w:rsidP="006D2275">
      <w:pPr>
        <w:widowControl/>
        <w:numPr>
          <w:ilvl w:val="0"/>
          <w:numId w:val="64"/>
        </w:numPr>
        <w:autoSpaceDE/>
        <w:autoSpaceDN/>
        <w:spacing w:line="276" w:lineRule="auto"/>
        <w:jc w:val="both"/>
        <w:rPr>
          <w:sz w:val="20"/>
          <w:szCs w:val="20"/>
          <w:lang w:eastAsia="pl-PL"/>
        </w:rPr>
      </w:pPr>
      <w:r w:rsidRPr="004A17BE">
        <w:rPr>
          <w:sz w:val="20"/>
          <w:szCs w:val="20"/>
          <w:lang w:eastAsia="pl-PL"/>
        </w:rPr>
        <w:t>obowiązek podania przez Panią/Pana danych osobowych bezpośrednio Pani/Pana dotyczących jest wymogiem określonym w przepisach ustawy PZP, związanym z udziałem w postępowaniu o udzielenie zamówienia publicznego; konsekwencje niepodania określonych danych wynikają z ustawy PZP;</w:t>
      </w:r>
    </w:p>
    <w:p w14:paraId="3FBE12CF" w14:textId="77777777" w:rsidR="006D2275" w:rsidRPr="004A17BE" w:rsidRDefault="006D2275" w:rsidP="006D2275">
      <w:pPr>
        <w:widowControl/>
        <w:numPr>
          <w:ilvl w:val="0"/>
          <w:numId w:val="64"/>
        </w:numPr>
        <w:autoSpaceDE/>
        <w:autoSpaceDN/>
        <w:spacing w:line="276" w:lineRule="auto"/>
        <w:jc w:val="both"/>
        <w:rPr>
          <w:sz w:val="20"/>
          <w:szCs w:val="20"/>
          <w:lang w:eastAsia="pl-PL"/>
        </w:rPr>
      </w:pPr>
      <w:r w:rsidRPr="004A17BE">
        <w:rPr>
          <w:sz w:val="20"/>
          <w:szCs w:val="20"/>
          <w:lang w:eastAsia="pl-PL"/>
        </w:rPr>
        <w:t xml:space="preserve">w odniesieniu do Pani/Pana danych osobowych decyzje nie będą podejmowane w sposób zautomatyzowany, stosownie do </w:t>
      </w:r>
      <w:r w:rsidRPr="004A17BE">
        <w:rPr>
          <w:b/>
          <w:sz w:val="20"/>
          <w:szCs w:val="20"/>
          <w:lang w:eastAsia="pl-PL"/>
        </w:rPr>
        <w:t>art. 22 RODO</w:t>
      </w:r>
      <w:r w:rsidRPr="004A17BE">
        <w:rPr>
          <w:sz w:val="20"/>
          <w:szCs w:val="20"/>
          <w:lang w:eastAsia="pl-PL"/>
        </w:rPr>
        <w:t>;</w:t>
      </w:r>
    </w:p>
    <w:p w14:paraId="79E463B7" w14:textId="77777777" w:rsidR="006D2275" w:rsidRPr="004A17BE" w:rsidRDefault="006D2275" w:rsidP="006D2275">
      <w:pPr>
        <w:widowControl/>
        <w:numPr>
          <w:ilvl w:val="0"/>
          <w:numId w:val="64"/>
        </w:numPr>
        <w:autoSpaceDE/>
        <w:autoSpaceDN/>
        <w:spacing w:line="276" w:lineRule="auto"/>
        <w:jc w:val="both"/>
        <w:rPr>
          <w:sz w:val="20"/>
          <w:szCs w:val="20"/>
          <w:lang w:eastAsia="pl-PL"/>
        </w:rPr>
      </w:pPr>
      <w:r w:rsidRPr="004A17BE">
        <w:rPr>
          <w:sz w:val="20"/>
          <w:szCs w:val="20"/>
          <w:lang w:eastAsia="pl-PL"/>
        </w:rPr>
        <w:t>posiada Pani/Pan:</w:t>
      </w:r>
    </w:p>
    <w:p w14:paraId="49D25F7D" w14:textId="77777777" w:rsidR="006D2275" w:rsidRPr="004A17BE" w:rsidRDefault="006D2275" w:rsidP="006D2275">
      <w:pPr>
        <w:widowControl/>
        <w:numPr>
          <w:ilvl w:val="1"/>
          <w:numId w:val="54"/>
        </w:numPr>
        <w:autoSpaceDE/>
        <w:autoSpaceDN/>
        <w:spacing w:line="276" w:lineRule="auto"/>
        <w:jc w:val="both"/>
        <w:rPr>
          <w:sz w:val="20"/>
          <w:szCs w:val="20"/>
          <w:lang w:eastAsia="pl-PL"/>
        </w:rPr>
      </w:pPr>
      <w:r w:rsidRPr="004A17BE">
        <w:rPr>
          <w:sz w:val="20"/>
          <w:szCs w:val="20"/>
          <w:lang w:eastAsia="pl-PL"/>
        </w:rPr>
        <w:t xml:space="preserve">na podstawie </w:t>
      </w:r>
      <w:r w:rsidRPr="004A17BE">
        <w:rPr>
          <w:b/>
          <w:sz w:val="20"/>
          <w:szCs w:val="20"/>
          <w:lang w:eastAsia="pl-PL"/>
        </w:rPr>
        <w:t xml:space="preserve">art. 15 RODO </w:t>
      </w:r>
      <w:r w:rsidRPr="004A17BE">
        <w:rPr>
          <w:sz w:val="20"/>
          <w:szCs w:val="20"/>
          <w:lang w:eastAsia="pl-PL"/>
        </w:rPr>
        <w:t>prawo dostępu do danych osobowych Pani/Pana dotyczących;</w:t>
      </w:r>
    </w:p>
    <w:p w14:paraId="26A60991" w14:textId="77777777" w:rsidR="006D2275" w:rsidRPr="004A17BE" w:rsidRDefault="006D2275" w:rsidP="006D2275">
      <w:pPr>
        <w:widowControl/>
        <w:numPr>
          <w:ilvl w:val="1"/>
          <w:numId w:val="54"/>
        </w:numPr>
        <w:autoSpaceDE/>
        <w:autoSpaceDN/>
        <w:spacing w:line="276" w:lineRule="auto"/>
        <w:jc w:val="both"/>
        <w:rPr>
          <w:sz w:val="20"/>
          <w:szCs w:val="20"/>
          <w:lang w:eastAsia="pl-PL"/>
        </w:rPr>
      </w:pPr>
      <w:r w:rsidRPr="004A17BE">
        <w:rPr>
          <w:sz w:val="20"/>
          <w:szCs w:val="20"/>
          <w:lang w:eastAsia="pl-PL"/>
        </w:rPr>
        <w:t xml:space="preserve">na podstawie </w:t>
      </w:r>
      <w:r w:rsidRPr="004A17BE">
        <w:rPr>
          <w:b/>
          <w:sz w:val="20"/>
          <w:szCs w:val="20"/>
          <w:lang w:eastAsia="pl-PL"/>
        </w:rPr>
        <w:t xml:space="preserve">art. 16 RODO </w:t>
      </w:r>
      <w:r w:rsidRPr="004A17BE">
        <w:rPr>
          <w:sz w:val="20"/>
          <w:szCs w:val="20"/>
          <w:lang w:eastAsia="pl-PL"/>
        </w:rPr>
        <w:t xml:space="preserve">prawo do sprostowania lub uzupełnienia Pani/Pana danych </w:t>
      </w:r>
      <w:proofErr w:type="gramStart"/>
      <w:r w:rsidRPr="004A17BE">
        <w:rPr>
          <w:sz w:val="20"/>
          <w:szCs w:val="20"/>
          <w:lang w:eastAsia="pl-PL"/>
        </w:rPr>
        <w:t>osobowych</w:t>
      </w:r>
      <w:proofErr w:type="gramEnd"/>
      <w:r w:rsidRPr="004A17BE">
        <w:rPr>
          <w:sz w:val="20"/>
          <w:szCs w:val="20"/>
          <w:lang w:eastAsia="pl-PL"/>
        </w:rPr>
        <w:t xml:space="preserve"> przy czym skorzystanie z prawa do sprostowania lub uzupełnienia nie może skutkować zmianą wyniku postępowania o udzielenie zamówienia publicznego ani zmianą postanowień umowy w zakresie niezgodnym z ustawą PZP oraz nie może naruszać integralności protokołu oraz jego załączników);</w:t>
      </w:r>
    </w:p>
    <w:p w14:paraId="4AC9BA45" w14:textId="77777777" w:rsidR="006D2275" w:rsidRPr="004A17BE" w:rsidRDefault="006D2275" w:rsidP="006D2275">
      <w:pPr>
        <w:widowControl/>
        <w:numPr>
          <w:ilvl w:val="1"/>
          <w:numId w:val="54"/>
        </w:numPr>
        <w:autoSpaceDE/>
        <w:autoSpaceDN/>
        <w:spacing w:line="276" w:lineRule="auto"/>
        <w:jc w:val="both"/>
        <w:rPr>
          <w:sz w:val="20"/>
          <w:szCs w:val="20"/>
          <w:lang w:eastAsia="pl-PL"/>
        </w:rPr>
      </w:pPr>
      <w:r w:rsidRPr="004A17BE">
        <w:rPr>
          <w:sz w:val="20"/>
          <w:szCs w:val="20"/>
          <w:lang w:eastAsia="pl-PL"/>
        </w:rPr>
        <w:t xml:space="preserve">na podstawie </w:t>
      </w:r>
      <w:r w:rsidRPr="004A17BE">
        <w:rPr>
          <w:b/>
          <w:sz w:val="20"/>
          <w:szCs w:val="20"/>
          <w:lang w:eastAsia="pl-PL"/>
        </w:rPr>
        <w:t xml:space="preserve">art. 18 RODO </w:t>
      </w:r>
      <w:r w:rsidRPr="004A17BE">
        <w:rPr>
          <w:sz w:val="20"/>
          <w:szCs w:val="20"/>
          <w:lang w:eastAsia="pl-PL"/>
        </w:rPr>
        <w:t xml:space="preserve">prawo żądania od administratora ograniczenia przetwarzania danych osobowych z zastrzeżeniem przypadków, o których mowa w </w:t>
      </w:r>
      <w:r w:rsidRPr="004A17BE">
        <w:rPr>
          <w:b/>
          <w:sz w:val="20"/>
          <w:szCs w:val="20"/>
          <w:lang w:eastAsia="pl-PL"/>
        </w:rPr>
        <w:t>art. 18 ust. 2 RODO</w:t>
      </w:r>
      <w:r w:rsidRPr="004A17BE">
        <w:rPr>
          <w:sz w:val="20"/>
          <w:szCs w:val="20"/>
          <w:lang w:eastAsia="pl-PL"/>
        </w:rPr>
        <w:t>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zamówienia;</w:t>
      </w:r>
    </w:p>
    <w:p w14:paraId="37FBC48E" w14:textId="77777777" w:rsidR="006D2275" w:rsidRPr="004A17BE" w:rsidRDefault="006D2275" w:rsidP="006D2275">
      <w:pPr>
        <w:widowControl/>
        <w:numPr>
          <w:ilvl w:val="1"/>
          <w:numId w:val="54"/>
        </w:numPr>
        <w:autoSpaceDE/>
        <w:autoSpaceDN/>
        <w:spacing w:line="276" w:lineRule="auto"/>
        <w:jc w:val="both"/>
        <w:rPr>
          <w:sz w:val="20"/>
          <w:szCs w:val="20"/>
          <w:lang w:eastAsia="pl-PL"/>
        </w:rPr>
      </w:pPr>
      <w:r w:rsidRPr="004A17BE">
        <w:rPr>
          <w:sz w:val="20"/>
          <w:szCs w:val="20"/>
          <w:lang w:eastAsia="pl-PL"/>
        </w:rPr>
        <w:t xml:space="preserve">prawo do wniesienia skargi do </w:t>
      </w:r>
      <w:r w:rsidRPr="004A17BE">
        <w:rPr>
          <w:b/>
          <w:sz w:val="20"/>
          <w:szCs w:val="20"/>
          <w:lang w:eastAsia="pl-PL"/>
        </w:rPr>
        <w:t>Prezesa Urzędu Ochrony Danych Osobowych</w:t>
      </w:r>
      <w:r w:rsidRPr="004A17BE">
        <w:rPr>
          <w:sz w:val="20"/>
          <w:szCs w:val="20"/>
          <w:lang w:eastAsia="pl-PL"/>
        </w:rPr>
        <w:t xml:space="preserve">, gdy uzna Pani/Pan, że przetwarzanie danych osobowych Pani/Pana dotyczących narusza przepisy </w:t>
      </w:r>
      <w:r w:rsidRPr="004A17BE">
        <w:rPr>
          <w:b/>
          <w:sz w:val="20"/>
          <w:szCs w:val="20"/>
          <w:lang w:eastAsia="pl-PL"/>
        </w:rPr>
        <w:t>RODO</w:t>
      </w:r>
      <w:r w:rsidRPr="004A17BE">
        <w:rPr>
          <w:sz w:val="20"/>
          <w:szCs w:val="20"/>
          <w:lang w:eastAsia="pl-PL"/>
        </w:rPr>
        <w:t>;</w:t>
      </w:r>
    </w:p>
    <w:p w14:paraId="50B04D1B" w14:textId="77777777" w:rsidR="006D2275" w:rsidRPr="004A17BE" w:rsidRDefault="006D2275" w:rsidP="006D2275">
      <w:pPr>
        <w:widowControl/>
        <w:numPr>
          <w:ilvl w:val="0"/>
          <w:numId w:val="54"/>
        </w:numPr>
        <w:autoSpaceDE/>
        <w:autoSpaceDN/>
        <w:spacing w:line="276" w:lineRule="auto"/>
        <w:ind w:left="1004" w:hanging="426"/>
        <w:jc w:val="both"/>
        <w:rPr>
          <w:sz w:val="20"/>
          <w:szCs w:val="20"/>
          <w:lang w:eastAsia="pl-PL"/>
        </w:rPr>
      </w:pPr>
      <w:r w:rsidRPr="004A17BE">
        <w:rPr>
          <w:sz w:val="20"/>
          <w:szCs w:val="20"/>
          <w:lang w:eastAsia="pl-PL"/>
        </w:rPr>
        <w:t>nie przysługuje Pani/Panu:</w:t>
      </w:r>
    </w:p>
    <w:p w14:paraId="168AF6A1" w14:textId="77777777" w:rsidR="006D2275" w:rsidRPr="004A17BE" w:rsidRDefault="006D2275" w:rsidP="006D2275">
      <w:pPr>
        <w:widowControl/>
        <w:numPr>
          <w:ilvl w:val="1"/>
          <w:numId w:val="54"/>
        </w:numPr>
        <w:autoSpaceDE/>
        <w:autoSpaceDN/>
        <w:spacing w:line="276" w:lineRule="auto"/>
        <w:jc w:val="both"/>
        <w:rPr>
          <w:sz w:val="20"/>
          <w:szCs w:val="20"/>
          <w:lang w:eastAsia="pl-PL"/>
        </w:rPr>
      </w:pPr>
      <w:r w:rsidRPr="004A17BE">
        <w:rPr>
          <w:sz w:val="20"/>
          <w:szCs w:val="20"/>
          <w:lang w:eastAsia="pl-PL"/>
        </w:rPr>
        <w:t xml:space="preserve">w związku z </w:t>
      </w:r>
      <w:r w:rsidRPr="004A17BE">
        <w:rPr>
          <w:b/>
          <w:sz w:val="20"/>
          <w:szCs w:val="20"/>
          <w:lang w:eastAsia="pl-PL"/>
        </w:rPr>
        <w:t xml:space="preserve">art. 17 ust. 3 lit. b, d lub e RODO </w:t>
      </w:r>
      <w:r w:rsidRPr="004A17BE">
        <w:rPr>
          <w:sz w:val="20"/>
          <w:szCs w:val="20"/>
          <w:lang w:eastAsia="pl-PL"/>
        </w:rPr>
        <w:t>prawo do usunięcia danych osobowych;</w:t>
      </w:r>
    </w:p>
    <w:p w14:paraId="6C242E97" w14:textId="77777777" w:rsidR="006D2275" w:rsidRPr="004A17BE" w:rsidRDefault="006D2275" w:rsidP="006D2275">
      <w:pPr>
        <w:widowControl/>
        <w:numPr>
          <w:ilvl w:val="1"/>
          <w:numId w:val="54"/>
        </w:numPr>
        <w:autoSpaceDE/>
        <w:autoSpaceDN/>
        <w:spacing w:line="276" w:lineRule="auto"/>
        <w:jc w:val="both"/>
        <w:rPr>
          <w:sz w:val="20"/>
          <w:szCs w:val="20"/>
          <w:lang w:eastAsia="pl-PL"/>
        </w:rPr>
      </w:pPr>
      <w:r w:rsidRPr="004A17BE">
        <w:rPr>
          <w:sz w:val="20"/>
          <w:szCs w:val="20"/>
          <w:lang w:eastAsia="pl-PL"/>
        </w:rPr>
        <w:t>prawo do przenoszenia danych osobowych, o którym mowa w art. 20 RODO;</w:t>
      </w:r>
    </w:p>
    <w:p w14:paraId="431C4839" w14:textId="77777777" w:rsidR="006D2275" w:rsidRPr="004A17BE" w:rsidRDefault="006D2275" w:rsidP="006D2275">
      <w:pPr>
        <w:widowControl/>
        <w:numPr>
          <w:ilvl w:val="1"/>
          <w:numId w:val="54"/>
        </w:numPr>
        <w:autoSpaceDE/>
        <w:autoSpaceDN/>
        <w:spacing w:line="276" w:lineRule="auto"/>
        <w:jc w:val="both"/>
        <w:rPr>
          <w:sz w:val="20"/>
          <w:szCs w:val="20"/>
          <w:lang w:eastAsia="pl-PL"/>
        </w:rPr>
      </w:pPr>
      <w:r w:rsidRPr="004A17BE">
        <w:rPr>
          <w:sz w:val="20"/>
          <w:szCs w:val="20"/>
          <w:lang w:eastAsia="pl-PL"/>
        </w:rPr>
        <w:t xml:space="preserve">na podstawie </w:t>
      </w:r>
      <w:r w:rsidRPr="004A17BE">
        <w:rPr>
          <w:b/>
          <w:sz w:val="20"/>
          <w:szCs w:val="20"/>
          <w:lang w:eastAsia="pl-PL"/>
        </w:rPr>
        <w:t xml:space="preserve">art. 21 RODO </w:t>
      </w:r>
      <w:r w:rsidRPr="004A17BE">
        <w:rPr>
          <w:sz w:val="20"/>
          <w:szCs w:val="20"/>
          <w:lang w:eastAsia="pl-PL"/>
        </w:rPr>
        <w:t xml:space="preserve">prawo sprzeciwu, wobec przetwarzania danych osobowych, gdyż podstawą prawną przetwarzania Pani/Pana danych osobowych jest </w:t>
      </w:r>
      <w:r w:rsidRPr="004A17BE">
        <w:rPr>
          <w:b/>
          <w:sz w:val="20"/>
          <w:szCs w:val="20"/>
          <w:lang w:eastAsia="pl-PL"/>
        </w:rPr>
        <w:t>art. 6 ust. 1 lit. b, c RODO</w:t>
      </w:r>
      <w:r w:rsidRPr="004A17BE">
        <w:rPr>
          <w:sz w:val="20"/>
          <w:szCs w:val="20"/>
          <w:lang w:eastAsia="pl-PL"/>
        </w:rPr>
        <w:t>;</w:t>
      </w:r>
    </w:p>
    <w:p w14:paraId="2F0B85CE" w14:textId="77777777" w:rsidR="006D2275" w:rsidRPr="004A17BE" w:rsidRDefault="006D2275" w:rsidP="006D2275">
      <w:pPr>
        <w:widowControl/>
        <w:numPr>
          <w:ilvl w:val="0"/>
          <w:numId w:val="54"/>
        </w:numPr>
        <w:autoSpaceDE/>
        <w:autoSpaceDN/>
        <w:spacing w:line="276" w:lineRule="auto"/>
        <w:ind w:left="1004" w:hanging="426"/>
        <w:jc w:val="both"/>
        <w:rPr>
          <w:b/>
          <w:sz w:val="20"/>
          <w:szCs w:val="20"/>
          <w:lang w:eastAsia="pl-PL"/>
        </w:rPr>
      </w:pPr>
      <w:r w:rsidRPr="004A17BE">
        <w:rPr>
          <w:sz w:val="20"/>
          <w:szCs w:val="20"/>
          <w:lang w:eastAsia="pl-PL"/>
        </w:rPr>
        <w:t xml:space="preserve">Jednocześnie </w:t>
      </w:r>
      <w:r w:rsidRPr="004A17BE">
        <w:rPr>
          <w:b/>
          <w:sz w:val="20"/>
          <w:szCs w:val="20"/>
          <w:lang w:eastAsia="pl-PL"/>
        </w:rPr>
        <w:t xml:space="preserve">Zamawiający </w:t>
      </w:r>
      <w:r w:rsidRPr="004A17BE">
        <w:rPr>
          <w:sz w:val="20"/>
          <w:szCs w:val="20"/>
          <w:lang w:eastAsia="pl-PL"/>
        </w:rPr>
        <w:t xml:space="preserve">przypomina o ciążącym na Pani/Panu obowiązku informacyjnym wynikającym z art. 14 RODO względem osób fizycznych, których dane przekazane zostaną </w:t>
      </w:r>
      <w:r w:rsidRPr="004A17BE">
        <w:rPr>
          <w:b/>
          <w:sz w:val="20"/>
          <w:szCs w:val="20"/>
          <w:lang w:eastAsia="pl-PL"/>
        </w:rPr>
        <w:lastRenderedPageBreak/>
        <w:t xml:space="preserve">Zamawiającemu </w:t>
      </w:r>
      <w:r w:rsidRPr="004A17BE">
        <w:rPr>
          <w:sz w:val="20"/>
          <w:szCs w:val="20"/>
          <w:lang w:eastAsia="pl-PL"/>
        </w:rPr>
        <w:t xml:space="preserve">w związku z prowadzonym postępowaniem i które </w:t>
      </w:r>
      <w:r w:rsidRPr="004A17BE">
        <w:rPr>
          <w:b/>
          <w:sz w:val="20"/>
          <w:szCs w:val="20"/>
          <w:lang w:eastAsia="pl-PL"/>
        </w:rPr>
        <w:t xml:space="preserve">Zamawiający </w:t>
      </w:r>
      <w:r w:rsidRPr="004A17BE">
        <w:rPr>
          <w:sz w:val="20"/>
          <w:szCs w:val="20"/>
          <w:lang w:eastAsia="pl-PL"/>
        </w:rPr>
        <w:t xml:space="preserve">pośrednio pozyska od wykonawcy biorącego udział w postępowaniu, chyba że ma zastosowanie co najmniej jedno z </w:t>
      </w:r>
      <w:proofErr w:type="spellStart"/>
      <w:r w:rsidRPr="004A17BE">
        <w:rPr>
          <w:sz w:val="20"/>
          <w:szCs w:val="20"/>
          <w:lang w:eastAsia="pl-PL"/>
        </w:rPr>
        <w:t>wyłączeń</w:t>
      </w:r>
      <w:proofErr w:type="spellEnd"/>
      <w:r w:rsidRPr="004A17BE">
        <w:rPr>
          <w:sz w:val="20"/>
          <w:szCs w:val="20"/>
          <w:lang w:eastAsia="pl-PL"/>
        </w:rPr>
        <w:t xml:space="preserve">, o których mowa w </w:t>
      </w:r>
      <w:r w:rsidRPr="004A17BE">
        <w:rPr>
          <w:b/>
          <w:sz w:val="20"/>
          <w:szCs w:val="20"/>
          <w:lang w:eastAsia="pl-PL"/>
        </w:rPr>
        <w:t>art. 14 ust. 5 RODO.</w:t>
      </w:r>
    </w:p>
    <w:p w14:paraId="6818F42B" w14:textId="77777777" w:rsidR="006D2275" w:rsidRPr="004A17BE" w:rsidRDefault="006D2275" w:rsidP="006D2275">
      <w:pPr>
        <w:spacing w:line="276" w:lineRule="auto"/>
        <w:jc w:val="both"/>
        <w:rPr>
          <w:sz w:val="20"/>
          <w:szCs w:val="20"/>
          <w:lang w:eastAsia="pl-PL"/>
        </w:rPr>
      </w:pPr>
    </w:p>
    <w:p w14:paraId="205C08A3" w14:textId="77777777" w:rsidR="006D2275" w:rsidRPr="004A17BE" w:rsidRDefault="006D2275" w:rsidP="006D2275">
      <w:pPr>
        <w:spacing w:line="276" w:lineRule="auto"/>
        <w:jc w:val="both"/>
        <w:rPr>
          <w:sz w:val="20"/>
          <w:szCs w:val="20"/>
          <w:lang w:eastAsia="pl-PL"/>
        </w:rPr>
      </w:pPr>
    </w:p>
    <w:p w14:paraId="05C42817" w14:textId="27860F5D" w:rsidR="006D2275" w:rsidRPr="004A17BE" w:rsidRDefault="006D2275" w:rsidP="006D2275">
      <w:pPr>
        <w:spacing w:line="276" w:lineRule="auto"/>
        <w:jc w:val="center"/>
        <w:rPr>
          <w:b/>
          <w:sz w:val="20"/>
          <w:szCs w:val="20"/>
          <w:lang w:eastAsia="pl-PL"/>
        </w:rPr>
      </w:pPr>
      <w:r w:rsidRPr="004A17BE">
        <w:rPr>
          <w:b/>
          <w:sz w:val="20"/>
          <w:szCs w:val="20"/>
          <w:lang w:eastAsia="pl-PL"/>
        </w:rPr>
        <w:t>§ 1</w:t>
      </w:r>
      <w:r w:rsidR="007E36A3">
        <w:rPr>
          <w:b/>
          <w:sz w:val="20"/>
          <w:szCs w:val="20"/>
          <w:lang w:eastAsia="pl-PL"/>
        </w:rPr>
        <w:t>4</w:t>
      </w:r>
    </w:p>
    <w:p w14:paraId="5142A9C9" w14:textId="77777777" w:rsidR="006D2275" w:rsidRPr="004A17BE" w:rsidRDefault="006D2275" w:rsidP="006D2275">
      <w:pPr>
        <w:spacing w:line="276" w:lineRule="auto"/>
        <w:jc w:val="both"/>
        <w:rPr>
          <w:sz w:val="20"/>
          <w:szCs w:val="20"/>
          <w:lang w:eastAsia="pl-PL"/>
        </w:rPr>
      </w:pPr>
    </w:p>
    <w:p w14:paraId="05785D0A" w14:textId="77777777" w:rsidR="006D2275" w:rsidRPr="004A17BE" w:rsidRDefault="006D2275" w:rsidP="006D2275">
      <w:pPr>
        <w:spacing w:line="276" w:lineRule="auto"/>
        <w:jc w:val="both"/>
        <w:rPr>
          <w:sz w:val="20"/>
          <w:szCs w:val="20"/>
          <w:lang w:eastAsia="pl-PL"/>
        </w:rPr>
      </w:pPr>
      <w:r w:rsidRPr="004A17BE">
        <w:rPr>
          <w:sz w:val="20"/>
          <w:szCs w:val="20"/>
          <w:lang w:eastAsia="pl-PL"/>
        </w:rPr>
        <w:t xml:space="preserve">Umowę sporządzono w 3 jednobrzmiących egzemplarzach, 2 egzemplarze dla zamawiającego i 1 egzemplarz dla Wykonawcy. </w:t>
      </w:r>
    </w:p>
    <w:p w14:paraId="7595F403" w14:textId="77777777" w:rsidR="006D2275" w:rsidRPr="004A17BE" w:rsidRDefault="006D2275" w:rsidP="006D2275">
      <w:pPr>
        <w:spacing w:line="276" w:lineRule="auto"/>
        <w:jc w:val="both"/>
        <w:rPr>
          <w:sz w:val="20"/>
          <w:szCs w:val="20"/>
          <w:lang w:eastAsia="pl-PL"/>
        </w:rPr>
      </w:pPr>
    </w:p>
    <w:p w14:paraId="14BF1DD0" w14:textId="77777777" w:rsidR="006D2275" w:rsidRPr="004A17BE" w:rsidRDefault="006D2275" w:rsidP="006D2275">
      <w:pPr>
        <w:spacing w:line="276" w:lineRule="auto"/>
        <w:jc w:val="both"/>
        <w:rPr>
          <w:sz w:val="20"/>
          <w:szCs w:val="20"/>
          <w:lang w:eastAsia="pl-PL"/>
        </w:rPr>
      </w:pPr>
    </w:p>
    <w:p w14:paraId="02E77ED2" w14:textId="77777777" w:rsidR="006D2275" w:rsidRPr="004A17BE" w:rsidRDefault="006D2275" w:rsidP="006D2275">
      <w:pPr>
        <w:spacing w:line="276" w:lineRule="auto"/>
        <w:jc w:val="both"/>
        <w:rPr>
          <w:sz w:val="20"/>
          <w:szCs w:val="20"/>
          <w:lang w:eastAsia="pl-PL"/>
        </w:rPr>
      </w:pPr>
    </w:p>
    <w:p w14:paraId="05F8F1FE" w14:textId="74380C8E" w:rsidR="006D2275" w:rsidRPr="004A17BE" w:rsidRDefault="007E36A3" w:rsidP="006D2275">
      <w:pPr>
        <w:spacing w:line="276" w:lineRule="auto"/>
        <w:jc w:val="both"/>
        <w:rPr>
          <w:b/>
          <w:sz w:val="20"/>
          <w:szCs w:val="20"/>
          <w:lang w:eastAsia="pl-PL"/>
        </w:rPr>
      </w:pPr>
      <w:r>
        <w:rPr>
          <w:b/>
          <w:sz w:val="20"/>
          <w:szCs w:val="20"/>
          <w:lang w:eastAsia="pl-PL"/>
        </w:rPr>
        <w:t xml:space="preserve">             </w:t>
      </w:r>
      <w:r w:rsidR="006D2275" w:rsidRPr="004A17BE">
        <w:rPr>
          <w:b/>
          <w:sz w:val="20"/>
          <w:szCs w:val="20"/>
          <w:lang w:eastAsia="pl-PL"/>
        </w:rPr>
        <w:t>Zamawiający</w:t>
      </w:r>
      <w:r w:rsidR="006D2275" w:rsidRPr="004A17BE">
        <w:rPr>
          <w:b/>
          <w:sz w:val="20"/>
          <w:szCs w:val="20"/>
          <w:lang w:eastAsia="pl-PL"/>
        </w:rPr>
        <w:tab/>
      </w:r>
      <w:r w:rsidR="006D2275" w:rsidRPr="004A17BE">
        <w:rPr>
          <w:b/>
          <w:sz w:val="20"/>
          <w:szCs w:val="20"/>
          <w:lang w:eastAsia="pl-PL"/>
        </w:rPr>
        <w:tab/>
      </w:r>
      <w:r w:rsidR="006D2275" w:rsidRPr="004A17BE">
        <w:rPr>
          <w:b/>
          <w:sz w:val="20"/>
          <w:szCs w:val="20"/>
          <w:lang w:eastAsia="pl-PL"/>
        </w:rPr>
        <w:tab/>
      </w:r>
      <w:r w:rsidR="006D2275" w:rsidRPr="004A17BE">
        <w:rPr>
          <w:b/>
          <w:sz w:val="20"/>
          <w:szCs w:val="20"/>
          <w:lang w:eastAsia="pl-PL"/>
        </w:rPr>
        <w:tab/>
      </w:r>
      <w:r w:rsidR="006D2275" w:rsidRPr="004A17BE">
        <w:rPr>
          <w:b/>
          <w:sz w:val="20"/>
          <w:szCs w:val="20"/>
          <w:lang w:eastAsia="pl-PL"/>
        </w:rPr>
        <w:tab/>
      </w:r>
      <w:r w:rsidR="006D2275" w:rsidRPr="004A17BE">
        <w:rPr>
          <w:b/>
          <w:sz w:val="20"/>
          <w:szCs w:val="20"/>
          <w:lang w:eastAsia="pl-PL"/>
        </w:rPr>
        <w:tab/>
      </w:r>
      <w:r w:rsidR="006D2275" w:rsidRPr="004A17BE">
        <w:rPr>
          <w:b/>
          <w:sz w:val="20"/>
          <w:szCs w:val="20"/>
          <w:lang w:eastAsia="pl-PL"/>
        </w:rPr>
        <w:tab/>
        <w:t xml:space="preserve">       Wykonawca</w:t>
      </w:r>
    </w:p>
    <w:sectPr w:rsidR="006D2275" w:rsidRPr="004A17BE" w:rsidSect="009610B8">
      <w:headerReference w:type="default" r:id="rId9"/>
      <w:pgSz w:w="11910" w:h="16840"/>
      <w:pgMar w:top="760" w:right="1278" w:bottom="851" w:left="127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C6F8C" w14:textId="77777777" w:rsidR="00865E16" w:rsidRPr="004A17BE" w:rsidRDefault="00865E16" w:rsidP="001178CC">
      <w:r w:rsidRPr="004A17BE">
        <w:separator/>
      </w:r>
    </w:p>
  </w:endnote>
  <w:endnote w:type="continuationSeparator" w:id="0">
    <w:p w14:paraId="35D77CB5" w14:textId="77777777" w:rsidR="00865E16" w:rsidRPr="004A17BE" w:rsidRDefault="00865E16" w:rsidP="001178CC">
      <w:r w:rsidRPr="004A17B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B6430" w14:textId="77777777" w:rsidR="00865E16" w:rsidRPr="004A17BE" w:rsidRDefault="00865E16" w:rsidP="001178CC">
      <w:r w:rsidRPr="004A17BE">
        <w:separator/>
      </w:r>
    </w:p>
  </w:footnote>
  <w:footnote w:type="continuationSeparator" w:id="0">
    <w:p w14:paraId="1AEB0D29" w14:textId="77777777" w:rsidR="00865E16" w:rsidRPr="004A17BE" w:rsidRDefault="00865E16" w:rsidP="001178CC">
      <w:r w:rsidRPr="004A17B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2F3C5" w14:textId="02C66C61" w:rsidR="001178CC" w:rsidRPr="004A17BE" w:rsidRDefault="001178CC">
    <w:pPr>
      <w:pStyle w:val="Nagwek"/>
    </w:pPr>
  </w:p>
  <w:p w14:paraId="5E250540" w14:textId="71C08A8A" w:rsidR="001178CC" w:rsidRPr="004A17BE" w:rsidRDefault="001178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A8160870"/>
    <w:name w:val="WW8Num5"/>
    <w:lvl w:ilvl="0">
      <w:start w:val="3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360" w:hanging="36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116641A"/>
    <w:multiLevelType w:val="multilevel"/>
    <w:tmpl w:val="BB900FB2"/>
    <w:lvl w:ilvl="0">
      <w:start w:val="11"/>
      <w:numFmt w:val="decimal"/>
      <w:lvlText w:val="%1."/>
      <w:lvlJc w:val="left"/>
      <w:pPr>
        <w:ind w:left="1286" w:hanging="708"/>
      </w:pPr>
      <w:rPr>
        <w:rFonts w:hint="default"/>
        <w:b/>
        <w:bCs/>
        <w:spacing w:val="0"/>
        <w:w w:val="99"/>
      </w:rPr>
    </w:lvl>
    <w:lvl w:ilvl="1">
      <w:start w:val="1"/>
      <w:numFmt w:val="decimal"/>
      <w:lvlText w:val="%1.%2."/>
      <w:lvlJc w:val="left"/>
      <w:pPr>
        <w:ind w:left="1284" w:hanging="706"/>
      </w:pPr>
      <w:rPr>
        <w:rFonts w:hint="default"/>
        <w:spacing w:val="0"/>
        <w:w w:val="99"/>
      </w:rPr>
    </w:lvl>
    <w:lvl w:ilvl="2">
      <w:start w:val="1"/>
      <w:numFmt w:val="decimal"/>
      <w:lvlText w:val="%3)"/>
      <w:lvlJc w:val="left"/>
      <w:pPr>
        <w:ind w:left="1286" w:hanging="706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3">
      <w:numFmt w:val="bullet"/>
      <w:lvlText w:val="•"/>
      <w:lvlJc w:val="left"/>
      <w:pPr>
        <w:ind w:left="3993" w:hanging="706"/>
      </w:pPr>
      <w:rPr>
        <w:rFonts w:hint="default"/>
      </w:rPr>
    </w:lvl>
    <w:lvl w:ilvl="4">
      <w:numFmt w:val="bullet"/>
      <w:lvlText w:val="•"/>
      <w:lvlJc w:val="left"/>
      <w:pPr>
        <w:ind w:left="4898" w:hanging="706"/>
      </w:pPr>
      <w:rPr>
        <w:rFonts w:hint="default"/>
      </w:rPr>
    </w:lvl>
    <w:lvl w:ilvl="5">
      <w:numFmt w:val="bullet"/>
      <w:lvlText w:val="•"/>
      <w:lvlJc w:val="left"/>
      <w:pPr>
        <w:ind w:left="5803" w:hanging="706"/>
      </w:pPr>
      <w:rPr>
        <w:rFonts w:hint="default"/>
      </w:rPr>
    </w:lvl>
    <w:lvl w:ilvl="6">
      <w:numFmt w:val="bullet"/>
      <w:lvlText w:val="•"/>
      <w:lvlJc w:val="left"/>
      <w:pPr>
        <w:ind w:left="6707" w:hanging="706"/>
      </w:pPr>
      <w:rPr>
        <w:rFonts w:hint="default"/>
      </w:rPr>
    </w:lvl>
    <w:lvl w:ilvl="7">
      <w:numFmt w:val="bullet"/>
      <w:lvlText w:val="•"/>
      <w:lvlJc w:val="left"/>
      <w:pPr>
        <w:ind w:left="7612" w:hanging="706"/>
      </w:pPr>
      <w:rPr>
        <w:rFonts w:hint="default"/>
      </w:rPr>
    </w:lvl>
    <w:lvl w:ilvl="8">
      <w:numFmt w:val="bullet"/>
      <w:lvlText w:val="•"/>
      <w:lvlJc w:val="left"/>
      <w:pPr>
        <w:ind w:left="8517" w:hanging="706"/>
      </w:pPr>
      <w:rPr>
        <w:rFonts w:hint="default"/>
      </w:rPr>
    </w:lvl>
  </w:abstractNum>
  <w:abstractNum w:abstractNumId="2" w15:restartNumberingAfterBreak="0">
    <w:nsid w:val="01430A64"/>
    <w:multiLevelType w:val="multilevel"/>
    <w:tmpl w:val="81D8C2E2"/>
    <w:lvl w:ilvl="0">
      <w:start w:val="10"/>
      <w:numFmt w:val="decimal"/>
      <w:lvlText w:val="%1"/>
      <w:lvlJc w:val="left"/>
      <w:pPr>
        <w:ind w:left="1286" w:hanging="708"/>
      </w:pPr>
      <w:rPr>
        <w:rFonts w:hint="default"/>
        <w:lang w:val="pl-PL" w:eastAsia="en-US" w:bidi="ar-SA"/>
      </w:rPr>
    </w:lvl>
    <w:lvl w:ilvl="1">
      <w:start w:val="3"/>
      <w:numFmt w:val="decimal"/>
      <w:lvlText w:val="%1.%2"/>
      <w:lvlJc w:val="left"/>
      <w:pPr>
        <w:ind w:left="1286" w:hanging="708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2">
      <w:start w:val="1"/>
      <w:numFmt w:val="decimal"/>
      <w:lvlText w:val="%3)"/>
      <w:lvlJc w:val="left"/>
      <w:pPr>
        <w:ind w:left="1286" w:hanging="425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993" w:hanging="42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898" w:hanging="42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803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707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612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517" w:hanging="425"/>
      </w:pPr>
      <w:rPr>
        <w:rFonts w:hint="default"/>
        <w:lang w:val="pl-PL" w:eastAsia="en-US" w:bidi="ar-SA"/>
      </w:rPr>
    </w:lvl>
  </w:abstractNum>
  <w:abstractNum w:abstractNumId="3" w15:restartNumberingAfterBreak="0">
    <w:nsid w:val="02552257"/>
    <w:multiLevelType w:val="hybridMultilevel"/>
    <w:tmpl w:val="C9404D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74522D"/>
    <w:multiLevelType w:val="multilevel"/>
    <w:tmpl w:val="BF1AC9CA"/>
    <w:lvl w:ilvl="0">
      <w:start w:val="10"/>
      <w:numFmt w:val="decimal"/>
      <w:lvlText w:val="%1"/>
      <w:lvlJc w:val="left"/>
      <w:pPr>
        <w:ind w:left="1286" w:hanging="708"/>
      </w:pPr>
      <w:rPr>
        <w:rFonts w:hint="default"/>
        <w:lang w:val="pl-PL" w:eastAsia="en-US" w:bidi="ar-SA"/>
      </w:rPr>
    </w:lvl>
    <w:lvl w:ilvl="1">
      <w:start w:val="4"/>
      <w:numFmt w:val="decimal"/>
      <w:lvlText w:val="%1.%2."/>
      <w:lvlJc w:val="left"/>
      <w:pPr>
        <w:ind w:left="1286" w:hanging="708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3089" w:hanging="708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993" w:hanging="70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898" w:hanging="70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803" w:hanging="70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707" w:hanging="70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612" w:hanging="70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517" w:hanging="708"/>
      </w:pPr>
      <w:rPr>
        <w:rFonts w:hint="default"/>
        <w:lang w:val="pl-PL" w:eastAsia="en-US" w:bidi="ar-SA"/>
      </w:rPr>
    </w:lvl>
  </w:abstractNum>
  <w:abstractNum w:abstractNumId="5" w15:restartNumberingAfterBreak="0">
    <w:nsid w:val="04B670FB"/>
    <w:multiLevelType w:val="hybridMultilevel"/>
    <w:tmpl w:val="271CAC5E"/>
    <w:lvl w:ilvl="0" w:tplc="A51EDAA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F073F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70C0E7E"/>
    <w:multiLevelType w:val="hybridMultilevel"/>
    <w:tmpl w:val="64163B94"/>
    <w:lvl w:ilvl="0" w:tplc="935EE20E">
      <w:start w:val="4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531AFC"/>
    <w:multiLevelType w:val="hybridMultilevel"/>
    <w:tmpl w:val="B234FC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7E755A"/>
    <w:multiLevelType w:val="hybridMultilevel"/>
    <w:tmpl w:val="A5F64258"/>
    <w:lvl w:ilvl="0" w:tplc="CF3CCB8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A60A5E"/>
    <w:multiLevelType w:val="hybridMultilevel"/>
    <w:tmpl w:val="E2580FD8"/>
    <w:lvl w:ilvl="0" w:tplc="04150017">
      <w:start w:val="1"/>
      <w:numFmt w:val="lowerLetter"/>
      <w:lvlText w:val="%1)"/>
      <w:lvlJc w:val="left"/>
      <w:pPr>
        <w:ind w:left="2714" w:hanging="360"/>
      </w:pPr>
    </w:lvl>
    <w:lvl w:ilvl="1" w:tplc="04150019">
      <w:start w:val="1"/>
      <w:numFmt w:val="lowerLetter"/>
      <w:lvlText w:val="%2."/>
      <w:lvlJc w:val="left"/>
      <w:pPr>
        <w:ind w:left="3434" w:hanging="360"/>
      </w:pPr>
    </w:lvl>
    <w:lvl w:ilvl="2" w:tplc="0415001B">
      <w:start w:val="1"/>
      <w:numFmt w:val="lowerRoman"/>
      <w:lvlText w:val="%3."/>
      <w:lvlJc w:val="right"/>
      <w:pPr>
        <w:ind w:left="4154" w:hanging="180"/>
      </w:pPr>
    </w:lvl>
    <w:lvl w:ilvl="3" w:tplc="0415000F">
      <w:start w:val="1"/>
      <w:numFmt w:val="decimal"/>
      <w:lvlText w:val="%4."/>
      <w:lvlJc w:val="left"/>
      <w:pPr>
        <w:ind w:left="4874" w:hanging="360"/>
      </w:pPr>
    </w:lvl>
    <w:lvl w:ilvl="4" w:tplc="04150019" w:tentative="1">
      <w:start w:val="1"/>
      <w:numFmt w:val="lowerLetter"/>
      <w:lvlText w:val="%5."/>
      <w:lvlJc w:val="left"/>
      <w:pPr>
        <w:ind w:left="5594" w:hanging="360"/>
      </w:pPr>
    </w:lvl>
    <w:lvl w:ilvl="5" w:tplc="0415001B" w:tentative="1">
      <w:start w:val="1"/>
      <w:numFmt w:val="lowerRoman"/>
      <w:lvlText w:val="%6."/>
      <w:lvlJc w:val="right"/>
      <w:pPr>
        <w:ind w:left="6314" w:hanging="180"/>
      </w:pPr>
    </w:lvl>
    <w:lvl w:ilvl="6" w:tplc="0415000F" w:tentative="1">
      <w:start w:val="1"/>
      <w:numFmt w:val="decimal"/>
      <w:lvlText w:val="%7."/>
      <w:lvlJc w:val="left"/>
      <w:pPr>
        <w:ind w:left="7034" w:hanging="360"/>
      </w:pPr>
    </w:lvl>
    <w:lvl w:ilvl="7" w:tplc="04150019" w:tentative="1">
      <w:start w:val="1"/>
      <w:numFmt w:val="lowerLetter"/>
      <w:lvlText w:val="%8."/>
      <w:lvlJc w:val="left"/>
      <w:pPr>
        <w:ind w:left="7754" w:hanging="360"/>
      </w:pPr>
    </w:lvl>
    <w:lvl w:ilvl="8" w:tplc="0415001B" w:tentative="1">
      <w:start w:val="1"/>
      <w:numFmt w:val="lowerRoman"/>
      <w:lvlText w:val="%9."/>
      <w:lvlJc w:val="right"/>
      <w:pPr>
        <w:ind w:left="8474" w:hanging="180"/>
      </w:pPr>
    </w:lvl>
  </w:abstractNum>
  <w:abstractNum w:abstractNumId="11" w15:restartNumberingAfterBreak="0">
    <w:nsid w:val="08AF48AD"/>
    <w:multiLevelType w:val="hybridMultilevel"/>
    <w:tmpl w:val="5A82B2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02798D"/>
    <w:multiLevelType w:val="multilevel"/>
    <w:tmpl w:val="87703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D407836"/>
    <w:multiLevelType w:val="hybridMultilevel"/>
    <w:tmpl w:val="035C44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3510E2"/>
    <w:multiLevelType w:val="hybridMultilevel"/>
    <w:tmpl w:val="F96E91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5945BC"/>
    <w:multiLevelType w:val="hybridMultilevel"/>
    <w:tmpl w:val="1B444514"/>
    <w:lvl w:ilvl="0" w:tplc="73CA90BE">
      <w:numFmt w:val="bullet"/>
      <w:lvlText w:val="-"/>
      <w:lvlJc w:val="left"/>
      <w:pPr>
        <w:ind w:left="578" w:hanging="113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l-PL" w:eastAsia="en-US" w:bidi="ar-SA"/>
      </w:rPr>
    </w:lvl>
    <w:lvl w:ilvl="1" w:tplc="622215C2">
      <w:numFmt w:val="bullet"/>
      <w:lvlText w:val="•"/>
      <w:lvlJc w:val="left"/>
      <w:pPr>
        <w:ind w:left="1554" w:hanging="113"/>
      </w:pPr>
      <w:rPr>
        <w:rFonts w:hint="default"/>
        <w:lang w:val="pl-PL" w:eastAsia="en-US" w:bidi="ar-SA"/>
      </w:rPr>
    </w:lvl>
    <w:lvl w:ilvl="2" w:tplc="F7621430">
      <w:numFmt w:val="bullet"/>
      <w:lvlText w:val="•"/>
      <w:lvlJc w:val="left"/>
      <w:pPr>
        <w:ind w:left="2529" w:hanging="113"/>
      </w:pPr>
      <w:rPr>
        <w:rFonts w:hint="default"/>
        <w:lang w:val="pl-PL" w:eastAsia="en-US" w:bidi="ar-SA"/>
      </w:rPr>
    </w:lvl>
    <w:lvl w:ilvl="3" w:tplc="FC90ACEC">
      <w:numFmt w:val="bullet"/>
      <w:lvlText w:val="•"/>
      <w:lvlJc w:val="left"/>
      <w:pPr>
        <w:ind w:left="3503" w:hanging="113"/>
      </w:pPr>
      <w:rPr>
        <w:rFonts w:hint="default"/>
        <w:lang w:val="pl-PL" w:eastAsia="en-US" w:bidi="ar-SA"/>
      </w:rPr>
    </w:lvl>
    <w:lvl w:ilvl="4" w:tplc="528677E6">
      <w:numFmt w:val="bullet"/>
      <w:lvlText w:val="•"/>
      <w:lvlJc w:val="left"/>
      <w:pPr>
        <w:ind w:left="4478" w:hanging="113"/>
      </w:pPr>
      <w:rPr>
        <w:rFonts w:hint="default"/>
        <w:lang w:val="pl-PL" w:eastAsia="en-US" w:bidi="ar-SA"/>
      </w:rPr>
    </w:lvl>
    <w:lvl w:ilvl="5" w:tplc="4B66D63E">
      <w:numFmt w:val="bullet"/>
      <w:lvlText w:val="•"/>
      <w:lvlJc w:val="left"/>
      <w:pPr>
        <w:ind w:left="5453" w:hanging="113"/>
      </w:pPr>
      <w:rPr>
        <w:rFonts w:hint="default"/>
        <w:lang w:val="pl-PL" w:eastAsia="en-US" w:bidi="ar-SA"/>
      </w:rPr>
    </w:lvl>
    <w:lvl w:ilvl="6" w:tplc="88BE69BE">
      <w:numFmt w:val="bullet"/>
      <w:lvlText w:val="•"/>
      <w:lvlJc w:val="left"/>
      <w:pPr>
        <w:ind w:left="6427" w:hanging="113"/>
      </w:pPr>
      <w:rPr>
        <w:rFonts w:hint="default"/>
        <w:lang w:val="pl-PL" w:eastAsia="en-US" w:bidi="ar-SA"/>
      </w:rPr>
    </w:lvl>
    <w:lvl w:ilvl="7" w:tplc="0CAA5402">
      <w:numFmt w:val="bullet"/>
      <w:lvlText w:val="•"/>
      <w:lvlJc w:val="left"/>
      <w:pPr>
        <w:ind w:left="7402" w:hanging="113"/>
      </w:pPr>
      <w:rPr>
        <w:rFonts w:hint="default"/>
        <w:lang w:val="pl-PL" w:eastAsia="en-US" w:bidi="ar-SA"/>
      </w:rPr>
    </w:lvl>
    <w:lvl w:ilvl="8" w:tplc="33D60AF6">
      <w:numFmt w:val="bullet"/>
      <w:lvlText w:val="•"/>
      <w:lvlJc w:val="left"/>
      <w:pPr>
        <w:ind w:left="8377" w:hanging="113"/>
      </w:pPr>
      <w:rPr>
        <w:rFonts w:hint="default"/>
        <w:lang w:val="pl-PL" w:eastAsia="en-US" w:bidi="ar-SA"/>
      </w:rPr>
    </w:lvl>
  </w:abstractNum>
  <w:abstractNum w:abstractNumId="16" w15:restartNumberingAfterBreak="0">
    <w:nsid w:val="1487354F"/>
    <w:multiLevelType w:val="hybridMultilevel"/>
    <w:tmpl w:val="99C6C7C4"/>
    <w:lvl w:ilvl="0" w:tplc="C46CE1C4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AC3CC0"/>
    <w:multiLevelType w:val="hybridMultilevel"/>
    <w:tmpl w:val="AAC6FB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0216F7"/>
    <w:multiLevelType w:val="hybridMultilevel"/>
    <w:tmpl w:val="FED24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9341AB6"/>
    <w:multiLevelType w:val="hybridMultilevel"/>
    <w:tmpl w:val="B70A67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6835FD"/>
    <w:multiLevelType w:val="multilevel"/>
    <w:tmpl w:val="87703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1A794989"/>
    <w:multiLevelType w:val="hybridMultilevel"/>
    <w:tmpl w:val="9AB24CD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1DE50720"/>
    <w:multiLevelType w:val="hybridMultilevel"/>
    <w:tmpl w:val="196EF0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01619B6"/>
    <w:multiLevelType w:val="hybridMultilevel"/>
    <w:tmpl w:val="3F98037A"/>
    <w:lvl w:ilvl="0" w:tplc="D018C39E">
      <w:start w:val="1"/>
      <w:numFmt w:val="lowerLetter"/>
      <w:lvlText w:val="%1)"/>
      <w:lvlJc w:val="left"/>
      <w:pPr>
        <w:ind w:left="1711" w:hanging="425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40683DA8">
      <w:numFmt w:val="bullet"/>
      <w:lvlText w:val="•"/>
      <w:lvlJc w:val="left"/>
      <w:pPr>
        <w:ind w:left="2580" w:hanging="425"/>
      </w:pPr>
      <w:rPr>
        <w:rFonts w:hint="default"/>
        <w:lang w:val="pl-PL" w:eastAsia="en-US" w:bidi="ar-SA"/>
      </w:rPr>
    </w:lvl>
    <w:lvl w:ilvl="2" w:tplc="D3BC6DF6">
      <w:numFmt w:val="bullet"/>
      <w:lvlText w:val="•"/>
      <w:lvlJc w:val="left"/>
      <w:pPr>
        <w:ind w:left="3441" w:hanging="425"/>
      </w:pPr>
      <w:rPr>
        <w:rFonts w:hint="default"/>
        <w:lang w:val="pl-PL" w:eastAsia="en-US" w:bidi="ar-SA"/>
      </w:rPr>
    </w:lvl>
    <w:lvl w:ilvl="3" w:tplc="144E5B8E">
      <w:numFmt w:val="bullet"/>
      <w:lvlText w:val="•"/>
      <w:lvlJc w:val="left"/>
      <w:pPr>
        <w:ind w:left="4301" w:hanging="425"/>
      </w:pPr>
      <w:rPr>
        <w:rFonts w:hint="default"/>
        <w:lang w:val="pl-PL" w:eastAsia="en-US" w:bidi="ar-SA"/>
      </w:rPr>
    </w:lvl>
    <w:lvl w:ilvl="4" w:tplc="CA60490A">
      <w:numFmt w:val="bullet"/>
      <w:lvlText w:val="•"/>
      <w:lvlJc w:val="left"/>
      <w:pPr>
        <w:ind w:left="5162" w:hanging="425"/>
      </w:pPr>
      <w:rPr>
        <w:rFonts w:hint="default"/>
        <w:lang w:val="pl-PL" w:eastAsia="en-US" w:bidi="ar-SA"/>
      </w:rPr>
    </w:lvl>
    <w:lvl w:ilvl="5" w:tplc="6C6CFF4C">
      <w:numFmt w:val="bullet"/>
      <w:lvlText w:val="•"/>
      <w:lvlJc w:val="left"/>
      <w:pPr>
        <w:ind w:left="6023" w:hanging="425"/>
      </w:pPr>
      <w:rPr>
        <w:rFonts w:hint="default"/>
        <w:lang w:val="pl-PL" w:eastAsia="en-US" w:bidi="ar-SA"/>
      </w:rPr>
    </w:lvl>
    <w:lvl w:ilvl="6" w:tplc="9662977A">
      <w:numFmt w:val="bullet"/>
      <w:lvlText w:val="•"/>
      <w:lvlJc w:val="left"/>
      <w:pPr>
        <w:ind w:left="6883" w:hanging="425"/>
      </w:pPr>
      <w:rPr>
        <w:rFonts w:hint="default"/>
        <w:lang w:val="pl-PL" w:eastAsia="en-US" w:bidi="ar-SA"/>
      </w:rPr>
    </w:lvl>
    <w:lvl w:ilvl="7" w:tplc="B754C0C6">
      <w:numFmt w:val="bullet"/>
      <w:lvlText w:val="•"/>
      <w:lvlJc w:val="left"/>
      <w:pPr>
        <w:ind w:left="7744" w:hanging="425"/>
      </w:pPr>
      <w:rPr>
        <w:rFonts w:hint="default"/>
        <w:lang w:val="pl-PL" w:eastAsia="en-US" w:bidi="ar-SA"/>
      </w:rPr>
    </w:lvl>
    <w:lvl w:ilvl="8" w:tplc="05A864F2">
      <w:numFmt w:val="bullet"/>
      <w:lvlText w:val="•"/>
      <w:lvlJc w:val="left"/>
      <w:pPr>
        <w:ind w:left="8605" w:hanging="425"/>
      </w:pPr>
      <w:rPr>
        <w:rFonts w:hint="default"/>
        <w:lang w:val="pl-PL" w:eastAsia="en-US" w:bidi="ar-SA"/>
      </w:rPr>
    </w:lvl>
  </w:abstractNum>
  <w:abstractNum w:abstractNumId="24" w15:restartNumberingAfterBreak="0">
    <w:nsid w:val="20D96435"/>
    <w:multiLevelType w:val="hybridMultilevel"/>
    <w:tmpl w:val="0B7CDFB0"/>
    <w:lvl w:ilvl="0" w:tplc="2110ABE6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20E53592"/>
    <w:multiLevelType w:val="hybridMultilevel"/>
    <w:tmpl w:val="B7246738"/>
    <w:lvl w:ilvl="0" w:tplc="9C027E3E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D52A63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1851B96"/>
    <w:multiLevelType w:val="hybridMultilevel"/>
    <w:tmpl w:val="EC14454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19F0A7A"/>
    <w:multiLevelType w:val="hybridMultilevel"/>
    <w:tmpl w:val="27C63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27D5C9B"/>
    <w:multiLevelType w:val="hybridMultilevel"/>
    <w:tmpl w:val="CF8A66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2B003B3"/>
    <w:multiLevelType w:val="multilevel"/>
    <w:tmpl w:val="E7A2D48A"/>
    <w:lvl w:ilvl="0">
      <w:start w:val="1"/>
      <w:numFmt w:val="decimal"/>
      <w:lvlText w:val="%1."/>
      <w:lvlJc w:val="left"/>
      <w:pPr>
        <w:ind w:left="862" w:hanging="284"/>
        <w:jc w:val="right"/>
      </w:pPr>
      <w:rPr>
        <w:rFonts w:hint="default"/>
        <w:b/>
        <w:bCs/>
        <w:spacing w:val="0"/>
        <w:w w:val="99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06" w:hanging="428"/>
      </w:pPr>
      <w:rPr>
        <w:rFonts w:ascii="Times New Roman" w:eastAsia="Times New Roman" w:hAnsi="Times New Roman" w:cs="Times New Roman" w:hint="default"/>
        <w:b/>
        <w:bCs w:val="0"/>
        <w:spacing w:val="0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036" w:hanging="428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072" w:hanging="42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108" w:hanging="42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45" w:hanging="42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81" w:hanging="42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217" w:hanging="42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253" w:hanging="428"/>
      </w:pPr>
      <w:rPr>
        <w:rFonts w:hint="default"/>
        <w:lang w:val="pl-PL" w:eastAsia="en-US" w:bidi="ar-SA"/>
      </w:rPr>
    </w:lvl>
  </w:abstractNum>
  <w:abstractNum w:abstractNumId="30" w15:restartNumberingAfterBreak="0">
    <w:nsid w:val="22D46A50"/>
    <w:multiLevelType w:val="hybridMultilevel"/>
    <w:tmpl w:val="097649C0"/>
    <w:lvl w:ilvl="0" w:tplc="CECC1BAC">
      <w:start w:val="1"/>
      <w:numFmt w:val="lowerLetter"/>
      <w:lvlText w:val="%1)"/>
      <w:lvlJc w:val="left"/>
      <w:pPr>
        <w:ind w:left="163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1" w15:restartNumberingAfterBreak="0">
    <w:nsid w:val="24614CB0"/>
    <w:multiLevelType w:val="multilevel"/>
    <w:tmpl w:val="A0509C04"/>
    <w:lvl w:ilvl="0">
      <w:start w:val="22"/>
      <w:numFmt w:val="decimal"/>
      <w:lvlText w:val="%1."/>
      <w:lvlJc w:val="left"/>
      <w:pPr>
        <w:ind w:left="487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93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2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23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5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9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5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54" w:hanging="1440"/>
      </w:pPr>
      <w:rPr>
        <w:rFonts w:hint="default"/>
      </w:rPr>
    </w:lvl>
  </w:abstractNum>
  <w:abstractNum w:abstractNumId="32" w15:restartNumberingAfterBreak="0">
    <w:nsid w:val="24632AA6"/>
    <w:multiLevelType w:val="hybridMultilevel"/>
    <w:tmpl w:val="AF747A0E"/>
    <w:lvl w:ilvl="0" w:tplc="D2B4DBEC">
      <w:start w:val="1"/>
      <w:numFmt w:val="decimal"/>
      <w:lvlText w:val="%1."/>
      <w:lvlJc w:val="left"/>
      <w:pPr>
        <w:ind w:left="936" w:hanging="358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16"/>
        <w:szCs w:val="16"/>
        <w:lang w:val="pl-PL" w:eastAsia="en-US" w:bidi="ar-SA"/>
      </w:rPr>
    </w:lvl>
    <w:lvl w:ilvl="1" w:tplc="AC2C9D32">
      <w:numFmt w:val="bullet"/>
      <w:lvlText w:val="•"/>
      <w:lvlJc w:val="left"/>
      <w:pPr>
        <w:ind w:left="3620" w:hanging="358"/>
      </w:pPr>
      <w:rPr>
        <w:rFonts w:hint="default"/>
        <w:lang w:val="pl-PL" w:eastAsia="en-US" w:bidi="ar-SA"/>
      </w:rPr>
    </w:lvl>
    <w:lvl w:ilvl="2" w:tplc="07D27692">
      <w:numFmt w:val="bullet"/>
      <w:lvlText w:val="•"/>
      <w:lvlJc w:val="left"/>
      <w:pPr>
        <w:ind w:left="4365" w:hanging="358"/>
      </w:pPr>
      <w:rPr>
        <w:rFonts w:hint="default"/>
        <w:lang w:val="pl-PL" w:eastAsia="en-US" w:bidi="ar-SA"/>
      </w:rPr>
    </w:lvl>
    <w:lvl w:ilvl="3" w:tplc="29F057C6">
      <w:numFmt w:val="bullet"/>
      <w:lvlText w:val="•"/>
      <w:lvlJc w:val="left"/>
      <w:pPr>
        <w:ind w:left="5110" w:hanging="358"/>
      </w:pPr>
      <w:rPr>
        <w:rFonts w:hint="default"/>
        <w:lang w:val="pl-PL" w:eastAsia="en-US" w:bidi="ar-SA"/>
      </w:rPr>
    </w:lvl>
    <w:lvl w:ilvl="4" w:tplc="D520B950">
      <w:numFmt w:val="bullet"/>
      <w:lvlText w:val="•"/>
      <w:lvlJc w:val="left"/>
      <w:pPr>
        <w:ind w:left="5855" w:hanging="358"/>
      </w:pPr>
      <w:rPr>
        <w:rFonts w:hint="default"/>
        <w:lang w:val="pl-PL" w:eastAsia="en-US" w:bidi="ar-SA"/>
      </w:rPr>
    </w:lvl>
    <w:lvl w:ilvl="5" w:tplc="D8B06460">
      <w:numFmt w:val="bullet"/>
      <w:lvlText w:val="•"/>
      <w:lvlJc w:val="left"/>
      <w:pPr>
        <w:ind w:left="6600" w:hanging="358"/>
      </w:pPr>
      <w:rPr>
        <w:rFonts w:hint="default"/>
        <w:lang w:val="pl-PL" w:eastAsia="en-US" w:bidi="ar-SA"/>
      </w:rPr>
    </w:lvl>
    <w:lvl w:ilvl="6" w:tplc="3C62F31A">
      <w:numFmt w:val="bullet"/>
      <w:lvlText w:val="•"/>
      <w:lvlJc w:val="left"/>
      <w:pPr>
        <w:ind w:left="7345" w:hanging="358"/>
      </w:pPr>
      <w:rPr>
        <w:rFonts w:hint="default"/>
        <w:lang w:val="pl-PL" w:eastAsia="en-US" w:bidi="ar-SA"/>
      </w:rPr>
    </w:lvl>
    <w:lvl w:ilvl="7" w:tplc="DF381A38">
      <w:numFmt w:val="bullet"/>
      <w:lvlText w:val="•"/>
      <w:lvlJc w:val="left"/>
      <w:pPr>
        <w:ind w:left="8090" w:hanging="358"/>
      </w:pPr>
      <w:rPr>
        <w:rFonts w:hint="default"/>
        <w:lang w:val="pl-PL" w:eastAsia="en-US" w:bidi="ar-SA"/>
      </w:rPr>
    </w:lvl>
    <w:lvl w:ilvl="8" w:tplc="3C3E6C98">
      <w:numFmt w:val="bullet"/>
      <w:lvlText w:val="•"/>
      <w:lvlJc w:val="left"/>
      <w:pPr>
        <w:ind w:left="8836" w:hanging="358"/>
      </w:pPr>
      <w:rPr>
        <w:rFonts w:hint="default"/>
        <w:lang w:val="pl-PL" w:eastAsia="en-US" w:bidi="ar-SA"/>
      </w:rPr>
    </w:lvl>
  </w:abstractNum>
  <w:abstractNum w:abstractNumId="33" w15:restartNumberingAfterBreak="0">
    <w:nsid w:val="2A954A6E"/>
    <w:multiLevelType w:val="hybridMultilevel"/>
    <w:tmpl w:val="2EB2DEE6"/>
    <w:lvl w:ilvl="0" w:tplc="2CB685D0">
      <w:start w:val="1"/>
      <w:numFmt w:val="bullet"/>
      <w:lvlText w:val=""/>
      <w:lvlJc w:val="left"/>
      <w:pPr>
        <w:tabs>
          <w:tab w:val="num" w:pos="1134"/>
        </w:tabs>
        <w:ind w:left="1134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AFA6692"/>
    <w:multiLevelType w:val="hybridMultilevel"/>
    <w:tmpl w:val="38FEE726"/>
    <w:lvl w:ilvl="0" w:tplc="4F0E22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692F9B"/>
    <w:multiLevelType w:val="hybridMultilevel"/>
    <w:tmpl w:val="0A80381A"/>
    <w:lvl w:ilvl="0" w:tplc="5FF84844">
      <w:start w:val="10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FAB7221"/>
    <w:multiLevelType w:val="hybridMultilevel"/>
    <w:tmpl w:val="3F82F3C4"/>
    <w:lvl w:ilvl="0" w:tplc="3F669218">
      <w:numFmt w:val="bullet"/>
      <w:lvlText w:val=""/>
      <w:lvlJc w:val="left"/>
      <w:pPr>
        <w:ind w:left="1298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099273D6">
      <w:numFmt w:val="bullet"/>
      <w:lvlText w:val="•"/>
      <w:lvlJc w:val="left"/>
      <w:pPr>
        <w:ind w:left="2202" w:hanging="360"/>
      </w:pPr>
      <w:rPr>
        <w:rFonts w:hint="default"/>
        <w:lang w:val="pl-PL" w:eastAsia="en-US" w:bidi="ar-SA"/>
      </w:rPr>
    </w:lvl>
    <w:lvl w:ilvl="2" w:tplc="5B183A2A">
      <w:numFmt w:val="bullet"/>
      <w:lvlText w:val="•"/>
      <w:lvlJc w:val="left"/>
      <w:pPr>
        <w:ind w:left="3105" w:hanging="360"/>
      </w:pPr>
      <w:rPr>
        <w:rFonts w:hint="default"/>
        <w:lang w:val="pl-PL" w:eastAsia="en-US" w:bidi="ar-SA"/>
      </w:rPr>
    </w:lvl>
    <w:lvl w:ilvl="3" w:tplc="C8C49546">
      <w:numFmt w:val="bullet"/>
      <w:lvlText w:val="•"/>
      <w:lvlJc w:val="left"/>
      <w:pPr>
        <w:ind w:left="4007" w:hanging="360"/>
      </w:pPr>
      <w:rPr>
        <w:rFonts w:hint="default"/>
        <w:lang w:val="pl-PL" w:eastAsia="en-US" w:bidi="ar-SA"/>
      </w:rPr>
    </w:lvl>
    <w:lvl w:ilvl="4" w:tplc="3C7A62C2">
      <w:numFmt w:val="bullet"/>
      <w:lvlText w:val="•"/>
      <w:lvlJc w:val="left"/>
      <w:pPr>
        <w:ind w:left="4910" w:hanging="360"/>
      </w:pPr>
      <w:rPr>
        <w:rFonts w:hint="default"/>
        <w:lang w:val="pl-PL" w:eastAsia="en-US" w:bidi="ar-SA"/>
      </w:rPr>
    </w:lvl>
    <w:lvl w:ilvl="5" w:tplc="34DE9B10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6" w:tplc="5BDEBAB2">
      <w:numFmt w:val="bullet"/>
      <w:lvlText w:val="•"/>
      <w:lvlJc w:val="left"/>
      <w:pPr>
        <w:ind w:left="6715" w:hanging="360"/>
      </w:pPr>
      <w:rPr>
        <w:rFonts w:hint="default"/>
        <w:lang w:val="pl-PL" w:eastAsia="en-US" w:bidi="ar-SA"/>
      </w:rPr>
    </w:lvl>
    <w:lvl w:ilvl="7" w:tplc="BD5E7172">
      <w:numFmt w:val="bullet"/>
      <w:lvlText w:val="•"/>
      <w:lvlJc w:val="left"/>
      <w:pPr>
        <w:ind w:left="7618" w:hanging="360"/>
      </w:pPr>
      <w:rPr>
        <w:rFonts w:hint="default"/>
        <w:lang w:val="pl-PL" w:eastAsia="en-US" w:bidi="ar-SA"/>
      </w:rPr>
    </w:lvl>
    <w:lvl w:ilvl="8" w:tplc="938CDC06">
      <w:numFmt w:val="bullet"/>
      <w:lvlText w:val="•"/>
      <w:lvlJc w:val="left"/>
      <w:pPr>
        <w:ind w:left="8521" w:hanging="360"/>
      </w:pPr>
      <w:rPr>
        <w:rFonts w:hint="default"/>
        <w:lang w:val="pl-PL" w:eastAsia="en-US" w:bidi="ar-SA"/>
      </w:rPr>
    </w:lvl>
  </w:abstractNum>
  <w:abstractNum w:abstractNumId="37" w15:restartNumberingAfterBreak="0">
    <w:nsid w:val="2FDF4AD5"/>
    <w:multiLevelType w:val="multilevel"/>
    <w:tmpl w:val="D90E92D0"/>
    <w:lvl w:ilvl="0">
      <w:start w:val="5"/>
      <w:numFmt w:val="decimal"/>
      <w:lvlText w:val="%1"/>
      <w:lvlJc w:val="left"/>
      <w:pPr>
        <w:ind w:left="1284" w:hanging="706"/>
      </w:pPr>
      <w:rPr>
        <w:rFonts w:hint="default"/>
        <w:lang w:val="pl-PL" w:eastAsia="en-US" w:bidi="ar-SA"/>
      </w:rPr>
    </w:lvl>
    <w:lvl w:ilvl="1">
      <w:start w:val="2"/>
      <w:numFmt w:val="decimal"/>
      <w:lvlText w:val="%1.%2."/>
      <w:lvlJc w:val="left"/>
      <w:pPr>
        <w:ind w:left="1284" w:hanging="706"/>
      </w:pPr>
      <w:rPr>
        <w:rFonts w:ascii="Times New Roman" w:eastAsia="Times New Roman" w:hAnsi="Times New Roman" w:cs="Times New Roman" w:hint="default"/>
        <w:b w:val="0"/>
        <w:bCs w:val="0"/>
        <w:spacing w:val="0"/>
        <w:w w:val="99"/>
        <w:sz w:val="20"/>
        <w:szCs w:val="20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286" w:hanging="425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993" w:hanging="42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898" w:hanging="42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803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707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612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517" w:hanging="425"/>
      </w:pPr>
      <w:rPr>
        <w:rFonts w:hint="default"/>
        <w:lang w:val="pl-PL" w:eastAsia="en-US" w:bidi="ar-SA"/>
      </w:rPr>
    </w:lvl>
  </w:abstractNum>
  <w:abstractNum w:abstractNumId="38" w15:restartNumberingAfterBreak="0">
    <w:nsid w:val="30CA69DB"/>
    <w:multiLevelType w:val="hybridMultilevel"/>
    <w:tmpl w:val="65E0D55C"/>
    <w:lvl w:ilvl="0" w:tplc="C6A67DC6">
      <w:start w:val="2"/>
      <w:numFmt w:val="decimal"/>
      <w:lvlText w:val="%1)"/>
      <w:lvlJc w:val="left"/>
      <w:pPr>
        <w:ind w:left="1286" w:hanging="425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1" w:tplc="B81A4F60">
      <w:start w:val="1"/>
      <w:numFmt w:val="lowerLetter"/>
      <w:lvlText w:val="%2)"/>
      <w:lvlJc w:val="left"/>
      <w:pPr>
        <w:ind w:left="1711" w:hanging="413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2" w:tplc="6CB250D8">
      <w:numFmt w:val="bullet"/>
      <w:lvlText w:val="•"/>
      <w:lvlJc w:val="left"/>
      <w:pPr>
        <w:ind w:left="2676" w:hanging="413"/>
      </w:pPr>
      <w:rPr>
        <w:rFonts w:hint="default"/>
        <w:lang w:val="pl-PL" w:eastAsia="en-US" w:bidi="ar-SA"/>
      </w:rPr>
    </w:lvl>
    <w:lvl w:ilvl="3" w:tplc="05D64C3A">
      <w:numFmt w:val="bullet"/>
      <w:lvlText w:val="•"/>
      <w:lvlJc w:val="left"/>
      <w:pPr>
        <w:ind w:left="3632" w:hanging="413"/>
      </w:pPr>
      <w:rPr>
        <w:rFonts w:hint="default"/>
        <w:lang w:val="pl-PL" w:eastAsia="en-US" w:bidi="ar-SA"/>
      </w:rPr>
    </w:lvl>
    <w:lvl w:ilvl="4" w:tplc="C1B6E2D8">
      <w:numFmt w:val="bullet"/>
      <w:lvlText w:val="•"/>
      <w:lvlJc w:val="left"/>
      <w:pPr>
        <w:ind w:left="4588" w:hanging="413"/>
      </w:pPr>
      <w:rPr>
        <w:rFonts w:hint="default"/>
        <w:lang w:val="pl-PL" w:eastAsia="en-US" w:bidi="ar-SA"/>
      </w:rPr>
    </w:lvl>
    <w:lvl w:ilvl="5" w:tplc="0AEEBC80">
      <w:numFmt w:val="bullet"/>
      <w:lvlText w:val="•"/>
      <w:lvlJc w:val="left"/>
      <w:pPr>
        <w:ind w:left="5545" w:hanging="413"/>
      </w:pPr>
      <w:rPr>
        <w:rFonts w:hint="default"/>
        <w:lang w:val="pl-PL" w:eastAsia="en-US" w:bidi="ar-SA"/>
      </w:rPr>
    </w:lvl>
    <w:lvl w:ilvl="6" w:tplc="0E124D92">
      <w:numFmt w:val="bullet"/>
      <w:lvlText w:val="•"/>
      <w:lvlJc w:val="left"/>
      <w:pPr>
        <w:ind w:left="6501" w:hanging="413"/>
      </w:pPr>
      <w:rPr>
        <w:rFonts w:hint="default"/>
        <w:lang w:val="pl-PL" w:eastAsia="en-US" w:bidi="ar-SA"/>
      </w:rPr>
    </w:lvl>
    <w:lvl w:ilvl="7" w:tplc="68B0B582">
      <w:numFmt w:val="bullet"/>
      <w:lvlText w:val="•"/>
      <w:lvlJc w:val="left"/>
      <w:pPr>
        <w:ind w:left="7457" w:hanging="413"/>
      </w:pPr>
      <w:rPr>
        <w:rFonts w:hint="default"/>
        <w:lang w:val="pl-PL" w:eastAsia="en-US" w:bidi="ar-SA"/>
      </w:rPr>
    </w:lvl>
    <w:lvl w:ilvl="8" w:tplc="C5E2177C">
      <w:numFmt w:val="bullet"/>
      <w:lvlText w:val="•"/>
      <w:lvlJc w:val="left"/>
      <w:pPr>
        <w:ind w:left="8413" w:hanging="413"/>
      </w:pPr>
      <w:rPr>
        <w:rFonts w:hint="default"/>
        <w:lang w:val="pl-PL" w:eastAsia="en-US" w:bidi="ar-SA"/>
      </w:rPr>
    </w:lvl>
  </w:abstractNum>
  <w:abstractNum w:abstractNumId="39" w15:restartNumberingAfterBreak="0">
    <w:nsid w:val="32121AA6"/>
    <w:multiLevelType w:val="hybridMultilevel"/>
    <w:tmpl w:val="5CF8299C"/>
    <w:lvl w:ilvl="0" w:tplc="89A87E8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330F1130"/>
    <w:multiLevelType w:val="hybridMultilevel"/>
    <w:tmpl w:val="18BC58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3AB6FF8"/>
    <w:multiLevelType w:val="multilevel"/>
    <w:tmpl w:val="85DA698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7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3AD27D9"/>
    <w:multiLevelType w:val="hybridMultilevel"/>
    <w:tmpl w:val="F35CBF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5733637"/>
    <w:multiLevelType w:val="hybridMultilevel"/>
    <w:tmpl w:val="457E75DA"/>
    <w:lvl w:ilvl="0" w:tplc="C38AFA04">
      <w:start w:val="1"/>
      <w:numFmt w:val="lowerLetter"/>
      <w:lvlText w:val="%1)"/>
      <w:lvlJc w:val="left"/>
      <w:pPr>
        <w:ind w:left="1286" w:hanging="70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139EE352">
      <w:numFmt w:val="bullet"/>
      <w:lvlText w:val="•"/>
      <w:lvlJc w:val="left"/>
      <w:pPr>
        <w:ind w:left="2184" w:hanging="708"/>
      </w:pPr>
      <w:rPr>
        <w:rFonts w:hint="default"/>
        <w:lang w:val="pl-PL" w:eastAsia="en-US" w:bidi="ar-SA"/>
      </w:rPr>
    </w:lvl>
    <w:lvl w:ilvl="2" w:tplc="45621252">
      <w:numFmt w:val="bullet"/>
      <w:lvlText w:val="•"/>
      <w:lvlJc w:val="left"/>
      <w:pPr>
        <w:ind w:left="3089" w:hanging="708"/>
      </w:pPr>
      <w:rPr>
        <w:rFonts w:hint="default"/>
        <w:lang w:val="pl-PL" w:eastAsia="en-US" w:bidi="ar-SA"/>
      </w:rPr>
    </w:lvl>
    <w:lvl w:ilvl="3" w:tplc="337C8E44">
      <w:numFmt w:val="bullet"/>
      <w:lvlText w:val="•"/>
      <w:lvlJc w:val="left"/>
      <w:pPr>
        <w:ind w:left="3993" w:hanging="708"/>
      </w:pPr>
      <w:rPr>
        <w:rFonts w:hint="default"/>
        <w:lang w:val="pl-PL" w:eastAsia="en-US" w:bidi="ar-SA"/>
      </w:rPr>
    </w:lvl>
    <w:lvl w:ilvl="4" w:tplc="57D05EFA">
      <w:numFmt w:val="bullet"/>
      <w:lvlText w:val="•"/>
      <w:lvlJc w:val="left"/>
      <w:pPr>
        <w:ind w:left="4898" w:hanging="708"/>
      </w:pPr>
      <w:rPr>
        <w:rFonts w:hint="default"/>
        <w:lang w:val="pl-PL" w:eastAsia="en-US" w:bidi="ar-SA"/>
      </w:rPr>
    </w:lvl>
    <w:lvl w:ilvl="5" w:tplc="2BAA83E6">
      <w:numFmt w:val="bullet"/>
      <w:lvlText w:val="•"/>
      <w:lvlJc w:val="left"/>
      <w:pPr>
        <w:ind w:left="5803" w:hanging="708"/>
      </w:pPr>
      <w:rPr>
        <w:rFonts w:hint="default"/>
        <w:lang w:val="pl-PL" w:eastAsia="en-US" w:bidi="ar-SA"/>
      </w:rPr>
    </w:lvl>
    <w:lvl w:ilvl="6" w:tplc="B4F47BA2">
      <w:numFmt w:val="bullet"/>
      <w:lvlText w:val="•"/>
      <w:lvlJc w:val="left"/>
      <w:pPr>
        <w:ind w:left="6707" w:hanging="708"/>
      </w:pPr>
      <w:rPr>
        <w:rFonts w:hint="default"/>
        <w:lang w:val="pl-PL" w:eastAsia="en-US" w:bidi="ar-SA"/>
      </w:rPr>
    </w:lvl>
    <w:lvl w:ilvl="7" w:tplc="628878D0">
      <w:numFmt w:val="bullet"/>
      <w:lvlText w:val="•"/>
      <w:lvlJc w:val="left"/>
      <w:pPr>
        <w:ind w:left="7612" w:hanging="708"/>
      </w:pPr>
      <w:rPr>
        <w:rFonts w:hint="default"/>
        <w:lang w:val="pl-PL" w:eastAsia="en-US" w:bidi="ar-SA"/>
      </w:rPr>
    </w:lvl>
    <w:lvl w:ilvl="8" w:tplc="5FBC04A8">
      <w:numFmt w:val="bullet"/>
      <w:lvlText w:val="•"/>
      <w:lvlJc w:val="left"/>
      <w:pPr>
        <w:ind w:left="8517" w:hanging="708"/>
      </w:pPr>
      <w:rPr>
        <w:rFonts w:hint="default"/>
        <w:lang w:val="pl-PL" w:eastAsia="en-US" w:bidi="ar-SA"/>
      </w:rPr>
    </w:lvl>
  </w:abstractNum>
  <w:abstractNum w:abstractNumId="44" w15:restartNumberingAfterBreak="0">
    <w:nsid w:val="38A95F7D"/>
    <w:multiLevelType w:val="multilevel"/>
    <w:tmpl w:val="766807FC"/>
    <w:lvl w:ilvl="0">
      <w:start w:val="1"/>
      <w:numFmt w:val="decimal"/>
      <w:lvlText w:val="%1."/>
      <w:lvlJc w:val="left"/>
      <w:pPr>
        <w:ind w:left="1284" w:hanging="240"/>
        <w:jc w:val="right"/>
      </w:pPr>
      <w:rPr>
        <w:rFonts w:hint="default"/>
        <w:spacing w:val="0"/>
        <w:w w:val="99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286" w:hanging="708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492" w:hanging="20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3">
      <w:start w:val="1"/>
      <w:numFmt w:val="decimal"/>
      <w:lvlText w:val="%4)"/>
      <w:lvlJc w:val="left"/>
      <w:pPr>
        <w:ind w:left="2364" w:hanging="360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2360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687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015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43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670" w:hanging="360"/>
      </w:pPr>
      <w:rPr>
        <w:rFonts w:hint="default"/>
        <w:lang w:val="pl-PL" w:eastAsia="en-US" w:bidi="ar-SA"/>
      </w:rPr>
    </w:lvl>
  </w:abstractNum>
  <w:abstractNum w:abstractNumId="45" w15:restartNumberingAfterBreak="0">
    <w:nsid w:val="390D6A81"/>
    <w:multiLevelType w:val="multilevel"/>
    <w:tmpl w:val="AAAABCDA"/>
    <w:lvl w:ilvl="0">
      <w:start w:val="19"/>
      <w:numFmt w:val="decimal"/>
      <w:lvlText w:val="%1."/>
      <w:lvlJc w:val="left"/>
      <w:pPr>
        <w:ind w:left="113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90" w:hanging="1440"/>
      </w:pPr>
      <w:rPr>
        <w:rFonts w:hint="default"/>
      </w:rPr>
    </w:lvl>
  </w:abstractNum>
  <w:abstractNum w:abstractNumId="46" w15:restartNumberingAfterBreak="0">
    <w:nsid w:val="3911074C"/>
    <w:multiLevelType w:val="hybridMultilevel"/>
    <w:tmpl w:val="59A807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36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B0F73DF"/>
    <w:multiLevelType w:val="hybridMultilevel"/>
    <w:tmpl w:val="1BDE92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0247570"/>
    <w:multiLevelType w:val="hybridMultilevel"/>
    <w:tmpl w:val="9B626C0E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9" w15:restartNumberingAfterBreak="0">
    <w:nsid w:val="41E12468"/>
    <w:multiLevelType w:val="multilevel"/>
    <w:tmpl w:val="CF8A8168"/>
    <w:lvl w:ilvl="0">
      <w:start w:val="16"/>
      <w:numFmt w:val="decimal"/>
      <w:lvlText w:val="%1"/>
      <w:lvlJc w:val="left"/>
      <w:pPr>
        <w:ind w:left="1284" w:hanging="706"/>
      </w:pPr>
      <w:rPr>
        <w:rFonts w:hint="default"/>
        <w:lang w:val="pl-PL" w:eastAsia="en-US" w:bidi="ar-SA"/>
      </w:rPr>
    </w:lvl>
    <w:lvl w:ilvl="1">
      <w:start w:val="2"/>
      <w:numFmt w:val="decimal"/>
      <w:lvlText w:val="%1.%2."/>
      <w:lvlJc w:val="left"/>
      <w:pPr>
        <w:ind w:left="1284" w:hanging="706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284" w:hanging="334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993" w:hanging="334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898" w:hanging="33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803" w:hanging="33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707" w:hanging="33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612" w:hanging="33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517" w:hanging="334"/>
      </w:pPr>
      <w:rPr>
        <w:rFonts w:hint="default"/>
        <w:lang w:val="pl-PL" w:eastAsia="en-US" w:bidi="ar-SA"/>
      </w:rPr>
    </w:lvl>
  </w:abstractNum>
  <w:abstractNum w:abstractNumId="50" w15:restartNumberingAfterBreak="0">
    <w:nsid w:val="44DD1CFD"/>
    <w:multiLevelType w:val="multilevel"/>
    <w:tmpl w:val="B7DCE388"/>
    <w:lvl w:ilvl="0">
      <w:start w:val="1"/>
      <w:numFmt w:val="decimal"/>
      <w:lvlText w:val="%1."/>
      <w:lvlJc w:val="left"/>
      <w:pPr>
        <w:ind w:left="1286" w:hanging="708"/>
      </w:pPr>
      <w:rPr>
        <w:rFonts w:hint="default"/>
        <w:b/>
        <w:bCs/>
        <w:spacing w:val="0"/>
        <w:w w:val="99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284" w:hanging="706"/>
      </w:pPr>
      <w:rPr>
        <w:rFonts w:hint="default"/>
        <w:spacing w:val="0"/>
        <w:w w:val="99"/>
        <w:lang w:val="pl-PL" w:eastAsia="en-US" w:bidi="ar-SA"/>
      </w:rPr>
    </w:lvl>
    <w:lvl w:ilvl="2">
      <w:start w:val="1"/>
      <w:numFmt w:val="decimal"/>
      <w:lvlText w:val="%3)"/>
      <w:lvlJc w:val="left"/>
      <w:pPr>
        <w:ind w:left="1286" w:hanging="706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993" w:hanging="70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898" w:hanging="70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803" w:hanging="70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707" w:hanging="70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612" w:hanging="70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517" w:hanging="706"/>
      </w:pPr>
      <w:rPr>
        <w:rFonts w:hint="default"/>
        <w:lang w:val="pl-PL" w:eastAsia="en-US" w:bidi="ar-SA"/>
      </w:rPr>
    </w:lvl>
  </w:abstractNum>
  <w:abstractNum w:abstractNumId="51" w15:restartNumberingAfterBreak="0">
    <w:nsid w:val="468E7C5F"/>
    <w:multiLevelType w:val="hybridMultilevel"/>
    <w:tmpl w:val="ABB2369C"/>
    <w:lvl w:ilvl="0" w:tplc="04150005">
      <w:start w:val="1"/>
      <w:numFmt w:val="bullet"/>
      <w:lvlText w:val=""/>
      <w:lvlJc w:val="left"/>
      <w:pPr>
        <w:ind w:left="1006" w:hanging="428"/>
      </w:pPr>
      <w:rPr>
        <w:rFonts w:ascii="Wingdings" w:hAnsi="Wingdings" w:hint="default"/>
        <w:w w:val="99"/>
        <w:sz w:val="20"/>
        <w:szCs w:val="20"/>
        <w:lang w:val="pl-PL" w:eastAsia="en-US" w:bidi="ar-SA"/>
      </w:rPr>
    </w:lvl>
    <w:lvl w:ilvl="1" w:tplc="FFFFFFFF">
      <w:start w:val="1"/>
      <w:numFmt w:val="lowerLetter"/>
      <w:lvlText w:val="%2."/>
      <w:lvlJc w:val="left"/>
      <w:pPr>
        <w:ind w:left="1572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2" w:tplc="FFFFFFFF">
      <w:numFmt w:val="bullet"/>
      <w:lvlText w:val="•"/>
      <w:lvlJc w:val="left"/>
      <w:pPr>
        <w:ind w:left="255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523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49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467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43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41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382" w:hanging="360"/>
      </w:pPr>
      <w:rPr>
        <w:rFonts w:hint="default"/>
        <w:lang w:val="pl-PL" w:eastAsia="en-US" w:bidi="ar-SA"/>
      </w:rPr>
    </w:lvl>
  </w:abstractNum>
  <w:abstractNum w:abstractNumId="52" w15:restartNumberingAfterBreak="0">
    <w:nsid w:val="4B4B3CD4"/>
    <w:multiLevelType w:val="hybridMultilevel"/>
    <w:tmpl w:val="C8D407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E735ADB"/>
    <w:multiLevelType w:val="hybridMultilevel"/>
    <w:tmpl w:val="B5368C32"/>
    <w:lvl w:ilvl="0" w:tplc="01A8F7D8">
      <w:start w:val="1"/>
      <w:numFmt w:val="lowerLetter"/>
      <w:lvlText w:val="%1)"/>
      <w:lvlJc w:val="left"/>
      <w:pPr>
        <w:ind w:left="1284" w:hanging="71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B080A024">
      <w:numFmt w:val="bullet"/>
      <w:lvlText w:val="•"/>
      <w:lvlJc w:val="left"/>
      <w:pPr>
        <w:ind w:left="2184" w:hanging="711"/>
      </w:pPr>
      <w:rPr>
        <w:rFonts w:hint="default"/>
        <w:lang w:val="pl-PL" w:eastAsia="en-US" w:bidi="ar-SA"/>
      </w:rPr>
    </w:lvl>
    <w:lvl w:ilvl="2" w:tplc="1DC20ADA">
      <w:numFmt w:val="bullet"/>
      <w:lvlText w:val="•"/>
      <w:lvlJc w:val="left"/>
      <w:pPr>
        <w:ind w:left="3089" w:hanging="711"/>
      </w:pPr>
      <w:rPr>
        <w:rFonts w:hint="default"/>
        <w:lang w:val="pl-PL" w:eastAsia="en-US" w:bidi="ar-SA"/>
      </w:rPr>
    </w:lvl>
    <w:lvl w:ilvl="3" w:tplc="9D6A94F4">
      <w:numFmt w:val="bullet"/>
      <w:lvlText w:val="•"/>
      <w:lvlJc w:val="left"/>
      <w:pPr>
        <w:ind w:left="3993" w:hanging="711"/>
      </w:pPr>
      <w:rPr>
        <w:rFonts w:hint="default"/>
        <w:lang w:val="pl-PL" w:eastAsia="en-US" w:bidi="ar-SA"/>
      </w:rPr>
    </w:lvl>
    <w:lvl w:ilvl="4" w:tplc="F56E08D4">
      <w:numFmt w:val="bullet"/>
      <w:lvlText w:val="•"/>
      <w:lvlJc w:val="left"/>
      <w:pPr>
        <w:ind w:left="4898" w:hanging="711"/>
      </w:pPr>
      <w:rPr>
        <w:rFonts w:hint="default"/>
        <w:lang w:val="pl-PL" w:eastAsia="en-US" w:bidi="ar-SA"/>
      </w:rPr>
    </w:lvl>
    <w:lvl w:ilvl="5" w:tplc="126894FE">
      <w:numFmt w:val="bullet"/>
      <w:lvlText w:val="•"/>
      <w:lvlJc w:val="left"/>
      <w:pPr>
        <w:ind w:left="5803" w:hanging="711"/>
      </w:pPr>
      <w:rPr>
        <w:rFonts w:hint="default"/>
        <w:lang w:val="pl-PL" w:eastAsia="en-US" w:bidi="ar-SA"/>
      </w:rPr>
    </w:lvl>
    <w:lvl w:ilvl="6" w:tplc="7CF2C4F2">
      <w:numFmt w:val="bullet"/>
      <w:lvlText w:val="•"/>
      <w:lvlJc w:val="left"/>
      <w:pPr>
        <w:ind w:left="6707" w:hanging="711"/>
      </w:pPr>
      <w:rPr>
        <w:rFonts w:hint="default"/>
        <w:lang w:val="pl-PL" w:eastAsia="en-US" w:bidi="ar-SA"/>
      </w:rPr>
    </w:lvl>
    <w:lvl w:ilvl="7" w:tplc="F8E03896">
      <w:numFmt w:val="bullet"/>
      <w:lvlText w:val="•"/>
      <w:lvlJc w:val="left"/>
      <w:pPr>
        <w:ind w:left="7612" w:hanging="711"/>
      </w:pPr>
      <w:rPr>
        <w:rFonts w:hint="default"/>
        <w:lang w:val="pl-PL" w:eastAsia="en-US" w:bidi="ar-SA"/>
      </w:rPr>
    </w:lvl>
    <w:lvl w:ilvl="8" w:tplc="251064BC">
      <w:numFmt w:val="bullet"/>
      <w:lvlText w:val="•"/>
      <w:lvlJc w:val="left"/>
      <w:pPr>
        <w:ind w:left="8517" w:hanging="711"/>
      </w:pPr>
      <w:rPr>
        <w:rFonts w:hint="default"/>
        <w:lang w:val="pl-PL" w:eastAsia="en-US" w:bidi="ar-SA"/>
      </w:rPr>
    </w:lvl>
  </w:abstractNum>
  <w:abstractNum w:abstractNumId="54" w15:restartNumberingAfterBreak="0">
    <w:nsid w:val="507C7AA2"/>
    <w:multiLevelType w:val="multilevel"/>
    <w:tmpl w:val="CF8E2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515730F7"/>
    <w:multiLevelType w:val="hybridMultilevel"/>
    <w:tmpl w:val="572EE9E8"/>
    <w:lvl w:ilvl="0" w:tplc="0C7897F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6222A8F"/>
    <w:multiLevelType w:val="hybridMultilevel"/>
    <w:tmpl w:val="E5F8EB5C"/>
    <w:lvl w:ilvl="0" w:tplc="D528EA90">
      <w:start w:val="1"/>
      <w:numFmt w:val="lowerLetter"/>
      <w:lvlText w:val="%1)"/>
      <w:lvlJc w:val="left"/>
      <w:pPr>
        <w:ind w:left="129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3CB411E0">
      <w:numFmt w:val="bullet"/>
      <w:lvlText w:val="•"/>
      <w:lvlJc w:val="left"/>
      <w:pPr>
        <w:ind w:left="2202" w:hanging="360"/>
      </w:pPr>
      <w:rPr>
        <w:rFonts w:hint="default"/>
        <w:lang w:val="pl-PL" w:eastAsia="en-US" w:bidi="ar-SA"/>
      </w:rPr>
    </w:lvl>
    <w:lvl w:ilvl="2" w:tplc="1B283E68">
      <w:numFmt w:val="bullet"/>
      <w:lvlText w:val="•"/>
      <w:lvlJc w:val="left"/>
      <w:pPr>
        <w:ind w:left="3105" w:hanging="360"/>
      </w:pPr>
      <w:rPr>
        <w:rFonts w:hint="default"/>
        <w:lang w:val="pl-PL" w:eastAsia="en-US" w:bidi="ar-SA"/>
      </w:rPr>
    </w:lvl>
    <w:lvl w:ilvl="3" w:tplc="793A1AB2">
      <w:numFmt w:val="bullet"/>
      <w:lvlText w:val="•"/>
      <w:lvlJc w:val="left"/>
      <w:pPr>
        <w:ind w:left="4007" w:hanging="360"/>
      </w:pPr>
      <w:rPr>
        <w:rFonts w:hint="default"/>
        <w:lang w:val="pl-PL" w:eastAsia="en-US" w:bidi="ar-SA"/>
      </w:rPr>
    </w:lvl>
    <w:lvl w:ilvl="4" w:tplc="78BC53A0">
      <w:numFmt w:val="bullet"/>
      <w:lvlText w:val="•"/>
      <w:lvlJc w:val="left"/>
      <w:pPr>
        <w:ind w:left="4910" w:hanging="360"/>
      </w:pPr>
      <w:rPr>
        <w:rFonts w:hint="default"/>
        <w:lang w:val="pl-PL" w:eastAsia="en-US" w:bidi="ar-SA"/>
      </w:rPr>
    </w:lvl>
    <w:lvl w:ilvl="5" w:tplc="B6FA2090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6" w:tplc="A4EC6FA4">
      <w:numFmt w:val="bullet"/>
      <w:lvlText w:val="•"/>
      <w:lvlJc w:val="left"/>
      <w:pPr>
        <w:ind w:left="6715" w:hanging="360"/>
      </w:pPr>
      <w:rPr>
        <w:rFonts w:hint="default"/>
        <w:lang w:val="pl-PL" w:eastAsia="en-US" w:bidi="ar-SA"/>
      </w:rPr>
    </w:lvl>
    <w:lvl w:ilvl="7" w:tplc="4E0ED572">
      <w:numFmt w:val="bullet"/>
      <w:lvlText w:val="•"/>
      <w:lvlJc w:val="left"/>
      <w:pPr>
        <w:ind w:left="7618" w:hanging="360"/>
      </w:pPr>
      <w:rPr>
        <w:rFonts w:hint="default"/>
        <w:lang w:val="pl-PL" w:eastAsia="en-US" w:bidi="ar-SA"/>
      </w:rPr>
    </w:lvl>
    <w:lvl w:ilvl="8" w:tplc="282A4B32">
      <w:numFmt w:val="bullet"/>
      <w:lvlText w:val="•"/>
      <w:lvlJc w:val="left"/>
      <w:pPr>
        <w:ind w:left="8521" w:hanging="360"/>
      </w:pPr>
      <w:rPr>
        <w:rFonts w:hint="default"/>
        <w:lang w:val="pl-PL" w:eastAsia="en-US" w:bidi="ar-SA"/>
      </w:rPr>
    </w:lvl>
  </w:abstractNum>
  <w:abstractNum w:abstractNumId="57" w15:restartNumberingAfterBreak="0">
    <w:nsid w:val="5AFB12F3"/>
    <w:multiLevelType w:val="hybridMultilevel"/>
    <w:tmpl w:val="678CFF9A"/>
    <w:lvl w:ilvl="0" w:tplc="53765F90">
      <w:numFmt w:val="bullet"/>
      <w:lvlText w:val="*"/>
      <w:lvlJc w:val="left"/>
      <w:pPr>
        <w:ind w:left="720" w:hanging="120"/>
      </w:pPr>
      <w:rPr>
        <w:rFonts w:ascii="Times New Roman" w:eastAsia="Times New Roman" w:hAnsi="Times New Roman" w:cs="Times New Roman" w:hint="default"/>
        <w:i/>
        <w:iCs/>
        <w:w w:val="100"/>
        <w:sz w:val="16"/>
        <w:szCs w:val="16"/>
        <w:lang w:val="pl-PL" w:eastAsia="en-US" w:bidi="ar-SA"/>
      </w:rPr>
    </w:lvl>
    <w:lvl w:ilvl="1" w:tplc="933A7F74">
      <w:numFmt w:val="bullet"/>
      <w:lvlText w:val=""/>
      <w:lvlJc w:val="left"/>
      <w:pPr>
        <w:ind w:left="1298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2" w:tplc="257EE0A6">
      <w:numFmt w:val="bullet"/>
      <w:lvlText w:val="•"/>
      <w:lvlJc w:val="left"/>
      <w:pPr>
        <w:ind w:left="2302" w:hanging="360"/>
      </w:pPr>
      <w:rPr>
        <w:rFonts w:hint="default"/>
        <w:lang w:val="pl-PL" w:eastAsia="en-US" w:bidi="ar-SA"/>
      </w:rPr>
    </w:lvl>
    <w:lvl w:ilvl="3" w:tplc="D488F6A4">
      <w:numFmt w:val="bullet"/>
      <w:lvlText w:val="•"/>
      <w:lvlJc w:val="left"/>
      <w:pPr>
        <w:ind w:left="3305" w:hanging="360"/>
      </w:pPr>
      <w:rPr>
        <w:rFonts w:hint="default"/>
        <w:lang w:val="pl-PL" w:eastAsia="en-US" w:bidi="ar-SA"/>
      </w:rPr>
    </w:lvl>
    <w:lvl w:ilvl="4" w:tplc="A5F65400">
      <w:numFmt w:val="bullet"/>
      <w:lvlText w:val="•"/>
      <w:lvlJc w:val="left"/>
      <w:pPr>
        <w:ind w:left="4308" w:hanging="360"/>
      </w:pPr>
      <w:rPr>
        <w:rFonts w:hint="default"/>
        <w:lang w:val="pl-PL" w:eastAsia="en-US" w:bidi="ar-SA"/>
      </w:rPr>
    </w:lvl>
    <w:lvl w:ilvl="5" w:tplc="DD76AF3C">
      <w:numFmt w:val="bullet"/>
      <w:lvlText w:val="•"/>
      <w:lvlJc w:val="left"/>
      <w:pPr>
        <w:ind w:left="5311" w:hanging="360"/>
      </w:pPr>
      <w:rPr>
        <w:rFonts w:hint="default"/>
        <w:lang w:val="pl-PL" w:eastAsia="en-US" w:bidi="ar-SA"/>
      </w:rPr>
    </w:lvl>
    <w:lvl w:ilvl="6" w:tplc="11B49E9A">
      <w:numFmt w:val="bullet"/>
      <w:lvlText w:val="•"/>
      <w:lvlJc w:val="left"/>
      <w:pPr>
        <w:ind w:left="6314" w:hanging="360"/>
      </w:pPr>
      <w:rPr>
        <w:rFonts w:hint="default"/>
        <w:lang w:val="pl-PL" w:eastAsia="en-US" w:bidi="ar-SA"/>
      </w:rPr>
    </w:lvl>
    <w:lvl w:ilvl="7" w:tplc="20DAD3FA">
      <w:numFmt w:val="bullet"/>
      <w:lvlText w:val="•"/>
      <w:lvlJc w:val="left"/>
      <w:pPr>
        <w:ind w:left="7317" w:hanging="360"/>
      </w:pPr>
      <w:rPr>
        <w:rFonts w:hint="default"/>
        <w:lang w:val="pl-PL" w:eastAsia="en-US" w:bidi="ar-SA"/>
      </w:rPr>
    </w:lvl>
    <w:lvl w:ilvl="8" w:tplc="CF28EE6E">
      <w:numFmt w:val="bullet"/>
      <w:lvlText w:val="•"/>
      <w:lvlJc w:val="left"/>
      <w:pPr>
        <w:ind w:left="8320" w:hanging="360"/>
      </w:pPr>
      <w:rPr>
        <w:rFonts w:hint="default"/>
        <w:lang w:val="pl-PL" w:eastAsia="en-US" w:bidi="ar-SA"/>
      </w:rPr>
    </w:lvl>
  </w:abstractNum>
  <w:abstractNum w:abstractNumId="58" w15:restartNumberingAfterBreak="0">
    <w:nsid w:val="5C0E5924"/>
    <w:multiLevelType w:val="hybridMultilevel"/>
    <w:tmpl w:val="BC4643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14E1CE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C2A05A1"/>
    <w:multiLevelType w:val="hybridMultilevel"/>
    <w:tmpl w:val="5FC6A0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D3A4849"/>
    <w:multiLevelType w:val="hybridMultilevel"/>
    <w:tmpl w:val="0D1891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DC9374F"/>
    <w:multiLevelType w:val="hybridMultilevel"/>
    <w:tmpl w:val="E60280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F021DDA"/>
    <w:multiLevelType w:val="multilevel"/>
    <w:tmpl w:val="440CD988"/>
    <w:lvl w:ilvl="0">
      <w:start w:val="16"/>
      <w:numFmt w:val="decimal"/>
      <w:lvlText w:val="%1."/>
      <w:lvlJc w:val="left"/>
      <w:pPr>
        <w:ind w:left="1284" w:hanging="240"/>
      </w:pPr>
      <w:rPr>
        <w:rFonts w:hint="default"/>
        <w:spacing w:val="0"/>
        <w:w w:val="99"/>
      </w:rPr>
    </w:lvl>
    <w:lvl w:ilvl="1">
      <w:start w:val="1"/>
      <w:numFmt w:val="decimal"/>
      <w:lvlText w:val="%1.%2."/>
      <w:lvlJc w:val="left"/>
      <w:pPr>
        <w:ind w:left="1286" w:hanging="708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2">
      <w:start w:val="1"/>
      <w:numFmt w:val="lowerLetter"/>
      <w:lvlText w:val="%3)"/>
      <w:lvlJc w:val="left"/>
      <w:pPr>
        <w:ind w:left="1492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3">
      <w:start w:val="1"/>
      <w:numFmt w:val="decimal"/>
      <w:lvlText w:val="%4)"/>
      <w:lvlJc w:val="left"/>
      <w:pPr>
        <w:ind w:left="2364" w:hanging="360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4">
      <w:numFmt w:val="bullet"/>
      <w:lvlText w:val="•"/>
      <w:lvlJc w:val="left"/>
      <w:pPr>
        <w:ind w:left="2360" w:hanging="360"/>
      </w:pPr>
      <w:rPr>
        <w:rFonts w:hint="default"/>
      </w:rPr>
    </w:lvl>
    <w:lvl w:ilvl="5">
      <w:numFmt w:val="bullet"/>
      <w:lvlText w:val="•"/>
      <w:lvlJc w:val="left"/>
      <w:pPr>
        <w:ind w:left="3687" w:hanging="360"/>
      </w:pPr>
      <w:rPr>
        <w:rFonts w:hint="default"/>
      </w:rPr>
    </w:lvl>
    <w:lvl w:ilvl="6">
      <w:numFmt w:val="bullet"/>
      <w:lvlText w:val="•"/>
      <w:lvlJc w:val="left"/>
      <w:pPr>
        <w:ind w:left="5015" w:hanging="360"/>
      </w:pPr>
      <w:rPr>
        <w:rFonts w:hint="default"/>
      </w:rPr>
    </w:lvl>
    <w:lvl w:ilvl="7">
      <w:numFmt w:val="bullet"/>
      <w:lvlText w:val="•"/>
      <w:lvlJc w:val="left"/>
      <w:pPr>
        <w:ind w:left="6343" w:hanging="360"/>
      </w:pPr>
      <w:rPr>
        <w:rFonts w:hint="default"/>
      </w:rPr>
    </w:lvl>
    <w:lvl w:ilvl="8">
      <w:numFmt w:val="bullet"/>
      <w:lvlText w:val="•"/>
      <w:lvlJc w:val="left"/>
      <w:pPr>
        <w:ind w:left="7670" w:hanging="360"/>
      </w:pPr>
      <w:rPr>
        <w:rFonts w:hint="default"/>
      </w:rPr>
    </w:lvl>
  </w:abstractNum>
  <w:abstractNum w:abstractNumId="63" w15:restartNumberingAfterBreak="0">
    <w:nsid w:val="60FF6C41"/>
    <w:multiLevelType w:val="hybridMultilevel"/>
    <w:tmpl w:val="8E4EABE2"/>
    <w:lvl w:ilvl="0" w:tplc="42DC712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3212406"/>
    <w:multiLevelType w:val="hybridMultilevel"/>
    <w:tmpl w:val="797ADDB8"/>
    <w:lvl w:ilvl="0" w:tplc="68A26CE2">
      <w:numFmt w:val="bullet"/>
      <w:lvlText w:val="*"/>
      <w:lvlJc w:val="left"/>
      <w:pPr>
        <w:ind w:left="698" w:hanging="120"/>
      </w:pPr>
      <w:rPr>
        <w:rFonts w:hint="default"/>
        <w:w w:val="100"/>
        <w:lang w:val="pl-PL" w:eastAsia="en-US" w:bidi="ar-SA"/>
      </w:rPr>
    </w:lvl>
    <w:lvl w:ilvl="1" w:tplc="72628BAE">
      <w:numFmt w:val="bullet"/>
      <w:lvlText w:val="•"/>
      <w:lvlJc w:val="left"/>
      <w:pPr>
        <w:ind w:left="1662" w:hanging="120"/>
      </w:pPr>
      <w:rPr>
        <w:rFonts w:hint="default"/>
        <w:lang w:val="pl-PL" w:eastAsia="en-US" w:bidi="ar-SA"/>
      </w:rPr>
    </w:lvl>
    <w:lvl w:ilvl="2" w:tplc="213C4F50">
      <w:numFmt w:val="bullet"/>
      <w:lvlText w:val="•"/>
      <w:lvlJc w:val="left"/>
      <w:pPr>
        <w:ind w:left="2625" w:hanging="120"/>
      </w:pPr>
      <w:rPr>
        <w:rFonts w:hint="default"/>
        <w:lang w:val="pl-PL" w:eastAsia="en-US" w:bidi="ar-SA"/>
      </w:rPr>
    </w:lvl>
    <w:lvl w:ilvl="3" w:tplc="0E703404">
      <w:numFmt w:val="bullet"/>
      <w:lvlText w:val="•"/>
      <w:lvlJc w:val="left"/>
      <w:pPr>
        <w:ind w:left="3587" w:hanging="120"/>
      </w:pPr>
      <w:rPr>
        <w:rFonts w:hint="default"/>
        <w:lang w:val="pl-PL" w:eastAsia="en-US" w:bidi="ar-SA"/>
      </w:rPr>
    </w:lvl>
    <w:lvl w:ilvl="4" w:tplc="02888D90">
      <w:numFmt w:val="bullet"/>
      <w:lvlText w:val="•"/>
      <w:lvlJc w:val="left"/>
      <w:pPr>
        <w:ind w:left="4550" w:hanging="120"/>
      </w:pPr>
      <w:rPr>
        <w:rFonts w:hint="default"/>
        <w:lang w:val="pl-PL" w:eastAsia="en-US" w:bidi="ar-SA"/>
      </w:rPr>
    </w:lvl>
    <w:lvl w:ilvl="5" w:tplc="7A56A1EE">
      <w:numFmt w:val="bullet"/>
      <w:lvlText w:val="•"/>
      <w:lvlJc w:val="left"/>
      <w:pPr>
        <w:ind w:left="5513" w:hanging="120"/>
      </w:pPr>
      <w:rPr>
        <w:rFonts w:hint="default"/>
        <w:lang w:val="pl-PL" w:eastAsia="en-US" w:bidi="ar-SA"/>
      </w:rPr>
    </w:lvl>
    <w:lvl w:ilvl="6" w:tplc="CD18CA32">
      <w:numFmt w:val="bullet"/>
      <w:lvlText w:val="•"/>
      <w:lvlJc w:val="left"/>
      <w:pPr>
        <w:ind w:left="6475" w:hanging="120"/>
      </w:pPr>
      <w:rPr>
        <w:rFonts w:hint="default"/>
        <w:lang w:val="pl-PL" w:eastAsia="en-US" w:bidi="ar-SA"/>
      </w:rPr>
    </w:lvl>
    <w:lvl w:ilvl="7" w:tplc="929AB650">
      <w:numFmt w:val="bullet"/>
      <w:lvlText w:val="•"/>
      <w:lvlJc w:val="left"/>
      <w:pPr>
        <w:ind w:left="7438" w:hanging="120"/>
      </w:pPr>
      <w:rPr>
        <w:rFonts w:hint="default"/>
        <w:lang w:val="pl-PL" w:eastAsia="en-US" w:bidi="ar-SA"/>
      </w:rPr>
    </w:lvl>
    <w:lvl w:ilvl="8" w:tplc="AC34F952">
      <w:numFmt w:val="bullet"/>
      <w:lvlText w:val="•"/>
      <w:lvlJc w:val="left"/>
      <w:pPr>
        <w:ind w:left="8401" w:hanging="120"/>
      </w:pPr>
      <w:rPr>
        <w:rFonts w:hint="default"/>
        <w:lang w:val="pl-PL" w:eastAsia="en-US" w:bidi="ar-SA"/>
      </w:rPr>
    </w:lvl>
  </w:abstractNum>
  <w:abstractNum w:abstractNumId="65" w15:restartNumberingAfterBreak="0">
    <w:nsid w:val="64502168"/>
    <w:multiLevelType w:val="hybridMultilevel"/>
    <w:tmpl w:val="9F8660CC"/>
    <w:lvl w:ilvl="0" w:tplc="FE827D36">
      <w:start w:val="1"/>
      <w:numFmt w:val="lowerLetter"/>
      <w:lvlText w:val="%1)"/>
      <w:lvlJc w:val="left"/>
      <w:pPr>
        <w:ind w:left="1711" w:hanging="425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20B8BD16">
      <w:numFmt w:val="bullet"/>
      <w:lvlText w:val="•"/>
      <w:lvlJc w:val="left"/>
      <w:pPr>
        <w:ind w:left="2580" w:hanging="425"/>
      </w:pPr>
      <w:rPr>
        <w:rFonts w:hint="default"/>
        <w:lang w:val="pl-PL" w:eastAsia="en-US" w:bidi="ar-SA"/>
      </w:rPr>
    </w:lvl>
    <w:lvl w:ilvl="2" w:tplc="8482F290">
      <w:numFmt w:val="bullet"/>
      <w:lvlText w:val="•"/>
      <w:lvlJc w:val="left"/>
      <w:pPr>
        <w:ind w:left="3441" w:hanging="425"/>
      </w:pPr>
      <w:rPr>
        <w:rFonts w:hint="default"/>
        <w:lang w:val="pl-PL" w:eastAsia="en-US" w:bidi="ar-SA"/>
      </w:rPr>
    </w:lvl>
    <w:lvl w:ilvl="3" w:tplc="1CAC3824">
      <w:numFmt w:val="bullet"/>
      <w:lvlText w:val="•"/>
      <w:lvlJc w:val="left"/>
      <w:pPr>
        <w:ind w:left="4301" w:hanging="425"/>
      </w:pPr>
      <w:rPr>
        <w:rFonts w:hint="default"/>
        <w:lang w:val="pl-PL" w:eastAsia="en-US" w:bidi="ar-SA"/>
      </w:rPr>
    </w:lvl>
    <w:lvl w:ilvl="4" w:tplc="4800AAAA">
      <w:numFmt w:val="bullet"/>
      <w:lvlText w:val="•"/>
      <w:lvlJc w:val="left"/>
      <w:pPr>
        <w:ind w:left="5162" w:hanging="425"/>
      </w:pPr>
      <w:rPr>
        <w:rFonts w:hint="default"/>
        <w:lang w:val="pl-PL" w:eastAsia="en-US" w:bidi="ar-SA"/>
      </w:rPr>
    </w:lvl>
    <w:lvl w:ilvl="5" w:tplc="C8E0DAF8">
      <w:numFmt w:val="bullet"/>
      <w:lvlText w:val="•"/>
      <w:lvlJc w:val="left"/>
      <w:pPr>
        <w:ind w:left="6023" w:hanging="425"/>
      </w:pPr>
      <w:rPr>
        <w:rFonts w:hint="default"/>
        <w:lang w:val="pl-PL" w:eastAsia="en-US" w:bidi="ar-SA"/>
      </w:rPr>
    </w:lvl>
    <w:lvl w:ilvl="6" w:tplc="ED0229C8">
      <w:numFmt w:val="bullet"/>
      <w:lvlText w:val="•"/>
      <w:lvlJc w:val="left"/>
      <w:pPr>
        <w:ind w:left="6883" w:hanging="425"/>
      </w:pPr>
      <w:rPr>
        <w:rFonts w:hint="default"/>
        <w:lang w:val="pl-PL" w:eastAsia="en-US" w:bidi="ar-SA"/>
      </w:rPr>
    </w:lvl>
    <w:lvl w:ilvl="7" w:tplc="2CB0C912">
      <w:numFmt w:val="bullet"/>
      <w:lvlText w:val="•"/>
      <w:lvlJc w:val="left"/>
      <w:pPr>
        <w:ind w:left="7744" w:hanging="425"/>
      </w:pPr>
      <w:rPr>
        <w:rFonts w:hint="default"/>
        <w:lang w:val="pl-PL" w:eastAsia="en-US" w:bidi="ar-SA"/>
      </w:rPr>
    </w:lvl>
    <w:lvl w:ilvl="8" w:tplc="4B86C09E">
      <w:numFmt w:val="bullet"/>
      <w:lvlText w:val="•"/>
      <w:lvlJc w:val="left"/>
      <w:pPr>
        <w:ind w:left="8605" w:hanging="425"/>
      </w:pPr>
      <w:rPr>
        <w:rFonts w:hint="default"/>
        <w:lang w:val="pl-PL" w:eastAsia="en-US" w:bidi="ar-SA"/>
      </w:rPr>
    </w:lvl>
  </w:abstractNum>
  <w:abstractNum w:abstractNumId="66" w15:restartNumberingAfterBreak="0">
    <w:nsid w:val="64987880"/>
    <w:multiLevelType w:val="hybridMultilevel"/>
    <w:tmpl w:val="213EC2B2"/>
    <w:lvl w:ilvl="0" w:tplc="3CA02B12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58318F5"/>
    <w:multiLevelType w:val="hybridMultilevel"/>
    <w:tmpl w:val="648E00F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8B420EB"/>
    <w:multiLevelType w:val="hybridMultilevel"/>
    <w:tmpl w:val="0CE401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BB55014"/>
    <w:multiLevelType w:val="hybridMultilevel"/>
    <w:tmpl w:val="A6AC8716"/>
    <w:lvl w:ilvl="0" w:tplc="F144683E">
      <w:start w:val="7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07511ED"/>
    <w:multiLevelType w:val="multilevel"/>
    <w:tmpl w:val="DC265F64"/>
    <w:lvl w:ilvl="0">
      <w:start w:val="10"/>
      <w:numFmt w:val="decimal"/>
      <w:lvlText w:val="%1."/>
      <w:lvlJc w:val="left"/>
      <w:pPr>
        <w:ind w:left="1286" w:hanging="708"/>
      </w:pPr>
      <w:rPr>
        <w:rFonts w:hint="default"/>
        <w:b/>
        <w:bCs/>
        <w:spacing w:val="0"/>
        <w:w w:val="99"/>
      </w:rPr>
    </w:lvl>
    <w:lvl w:ilvl="1">
      <w:start w:val="1"/>
      <w:numFmt w:val="decimal"/>
      <w:lvlText w:val="%1.%2."/>
      <w:lvlJc w:val="left"/>
      <w:pPr>
        <w:ind w:left="1284" w:hanging="706"/>
      </w:pPr>
      <w:rPr>
        <w:rFonts w:hint="default"/>
        <w:spacing w:val="0"/>
        <w:w w:val="99"/>
      </w:rPr>
    </w:lvl>
    <w:lvl w:ilvl="2">
      <w:start w:val="1"/>
      <w:numFmt w:val="decimal"/>
      <w:lvlText w:val="%3)"/>
      <w:lvlJc w:val="left"/>
      <w:pPr>
        <w:ind w:left="1286" w:hanging="706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3">
      <w:numFmt w:val="bullet"/>
      <w:lvlText w:val="•"/>
      <w:lvlJc w:val="left"/>
      <w:pPr>
        <w:ind w:left="3993" w:hanging="706"/>
      </w:pPr>
      <w:rPr>
        <w:rFonts w:hint="default"/>
      </w:rPr>
    </w:lvl>
    <w:lvl w:ilvl="4">
      <w:numFmt w:val="bullet"/>
      <w:lvlText w:val="•"/>
      <w:lvlJc w:val="left"/>
      <w:pPr>
        <w:ind w:left="4898" w:hanging="706"/>
      </w:pPr>
      <w:rPr>
        <w:rFonts w:hint="default"/>
      </w:rPr>
    </w:lvl>
    <w:lvl w:ilvl="5">
      <w:numFmt w:val="bullet"/>
      <w:lvlText w:val="•"/>
      <w:lvlJc w:val="left"/>
      <w:pPr>
        <w:ind w:left="5803" w:hanging="706"/>
      </w:pPr>
      <w:rPr>
        <w:rFonts w:hint="default"/>
      </w:rPr>
    </w:lvl>
    <w:lvl w:ilvl="6">
      <w:numFmt w:val="bullet"/>
      <w:lvlText w:val="•"/>
      <w:lvlJc w:val="left"/>
      <w:pPr>
        <w:ind w:left="6707" w:hanging="706"/>
      </w:pPr>
      <w:rPr>
        <w:rFonts w:hint="default"/>
      </w:rPr>
    </w:lvl>
    <w:lvl w:ilvl="7">
      <w:numFmt w:val="bullet"/>
      <w:lvlText w:val="•"/>
      <w:lvlJc w:val="left"/>
      <w:pPr>
        <w:ind w:left="7612" w:hanging="706"/>
      </w:pPr>
      <w:rPr>
        <w:rFonts w:hint="default"/>
      </w:rPr>
    </w:lvl>
    <w:lvl w:ilvl="8">
      <w:numFmt w:val="bullet"/>
      <w:lvlText w:val="•"/>
      <w:lvlJc w:val="left"/>
      <w:pPr>
        <w:ind w:left="8517" w:hanging="706"/>
      </w:pPr>
      <w:rPr>
        <w:rFonts w:hint="default"/>
      </w:rPr>
    </w:lvl>
  </w:abstractNum>
  <w:abstractNum w:abstractNumId="71" w15:restartNumberingAfterBreak="0">
    <w:nsid w:val="70937855"/>
    <w:multiLevelType w:val="hybridMultilevel"/>
    <w:tmpl w:val="3576661E"/>
    <w:lvl w:ilvl="0" w:tplc="42DC712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2225BA5"/>
    <w:multiLevelType w:val="multilevel"/>
    <w:tmpl w:val="EAB00F6A"/>
    <w:lvl w:ilvl="0">
      <w:start w:val="1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0" w:hanging="1440"/>
      </w:pPr>
      <w:rPr>
        <w:rFonts w:hint="default"/>
      </w:rPr>
    </w:lvl>
  </w:abstractNum>
  <w:abstractNum w:abstractNumId="73" w15:restartNumberingAfterBreak="0">
    <w:nsid w:val="72365B96"/>
    <w:multiLevelType w:val="hybridMultilevel"/>
    <w:tmpl w:val="C1324CAE"/>
    <w:lvl w:ilvl="0" w:tplc="1638C5AC">
      <w:start w:val="1"/>
      <w:numFmt w:val="lowerLetter"/>
      <w:lvlText w:val="%1)"/>
      <w:lvlJc w:val="left"/>
      <w:pPr>
        <w:ind w:left="163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4" w15:restartNumberingAfterBreak="0">
    <w:nsid w:val="745D763D"/>
    <w:multiLevelType w:val="hybridMultilevel"/>
    <w:tmpl w:val="8EB88EBE"/>
    <w:lvl w:ilvl="0" w:tplc="BBE84D38">
      <w:start w:val="1"/>
      <w:numFmt w:val="lowerLetter"/>
      <w:lvlText w:val="%1)"/>
      <w:lvlJc w:val="left"/>
      <w:pPr>
        <w:ind w:left="1284" w:hanging="26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DD06C25E">
      <w:numFmt w:val="bullet"/>
      <w:lvlText w:val="•"/>
      <w:lvlJc w:val="left"/>
      <w:pPr>
        <w:ind w:left="2184" w:hanging="266"/>
      </w:pPr>
      <w:rPr>
        <w:rFonts w:hint="default"/>
        <w:lang w:val="pl-PL" w:eastAsia="en-US" w:bidi="ar-SA"/>
      </w:rPr>
    </w:lvl>
    <w:lvl w:ilvl="2" w:tplc="3704E4CE">
      <w:numFmt w:val="bullet"/>
      <w:lvlText w:val="•"/>
      <w:lvlJc w:val="left"/>
      <w:pPr>
        <w:ind w:left="3089" w:hanging="266"/>
      </w:pPr>
      <w:rPr>
        <w:rFonts w:hint="default"/>
        <w:lang w:val="pl-PL" w:eastAsia="en-US" w:bidi="ar-SA"/>
      </w:rPr>
    </w:lvl>
    <w:lvl w:ilvl="3" w:tplc="361A125C">
      <w:numFmt w:val="bullet"/>
      <w:lvlText w:val="•"/>
      <w:lvlJc w:val="left"/>
      <w:pPr>
        <w:ind w:left="3993" w:hanging="266"/>
      </w:pPr>
      <w:rPr>
        <w:rFonts w:hint="default"/>
        <w:lang w:val="pl-PL" w:eastAsia="en-US" w:bidi="ar-SA"/>
      </w:rPr>
    </w:lvl>
    <w:lvl w:ilvl="4" w:tplc="BFF251EA">
      <w:numFmt w:val="bullet"/>
      <w:lvlText w:val="•"/>
      <w:lvlJc w:val="left"/>
      <w:pPr>
        <w:ind w:left="4898" w:hanging="266"/>
      </w:pPr>
      <w:rPr>
        <w:rFonts w:hint="default"/>
        <w:lang w:val="pl-PL" w:eastAsia="en-US" w:bidi="ar-SA"/>
      </w:rPr>
    </w:lvl>
    <w:lvl w:ilvl="5" w:tplc="E0328B6A">
      <w:numFmt w:val="bullet"/>
      <w:lvlText w:val="•"/>
      <w:lvlJc w:val="left"/>
      <w:pPr>
        <w:ind w:left="5803" w:hanging="266"/>
      </w:pPr>
      <w:rPr>
        <w:rFonts w:hint="default"/>
        <w:lang w:val="pl-PL" w:eastAsia="en-US" w:bidi="ar-SA"/>
      </w:rPr>
    </w:lvl>
    <w:lvl w:ilvl="6" w:tplc="D25EDA46">
      <w:numFmt w:val="bullet"/>
      <w:lvlText w:val="•"/>
      <w:lvlJc w:val="left"/>
      <w:pPr>
        <w:ind w:left="6707" w:hanging="266"/>
      </w:pPr>
      <w:rPr>
        <w:rFonts w:hint="default"/>
        <w:lang w:val="pl-PL" w:eastAsia="en-US" w:bidi="ar-SA"/>
      </w:rPr>
    </w:lvl>
    <w:lvl w:ilvl="7" w:tplc="3B988424">
      <w:numFmt w:val="bullet"/>
      <w:lvlText w:val="•"/>
      <w:lvlJc w:val="left"/>
      <w:pPr>
        <w:ind w:left="7612" w:hanging="266"/>
      </w:pPr>
      <w:rPr>
        <w:rFonts w:hint="default"/>
        <w:lang w:val="pl-PL" w:eastAsia="en-US" w:bidi="ar-SA"/>
      </w:rPr>
    </w:lvl>
    <w:lvl w:ilvl="8" w:tplc="033C9330">
      <w:numFmt w:val="bullet"/>
      <w:lvlText w:val="•"/>
      <w:lvlJc w:val="left"/>
      <w:pPr>
        <w:ind w:left="8517" w:hanging="266"/>
      </w:pPr>
      <w:rPr>
        <w:rFonts w:hint="default"/>
        <w:lang w:val="pl-PL" w:eastAsia="en-US" w:bidi="ar-SA"/>
      </w:rPr>
    </w:lvl>
  </w:abstractNum>
  <w:abstractNum w:abstractNumId="75" w15:restartNumberingAfterBreak="0">
    <w:nsid w:val="74943010"/>
    <w:multiLevelType w:val="multilevel"/>
    <w:tmpl w:val="09B0111C"/>
    <w:lvl w:ilvl="0">
      <w:start w:val="15"/>
      <w:numFmt w:val="decimal"/>
      <w:lvlText w:val="%1"/>
      <w:lvlJc w:val="left"/>
      <w:pPr>
        <w:ind w:left="1286" w:hanging="708"/>
      </w:pPr>
      <w:rPr>
        <w:rFonts w:hint="default"/>
        <w:lang w:val="pl-PL" w:eastAsia="en-US" w:bidi="ar-SA"/>
      </w:rPr>
    </w:lvl>
    <w:lvl w:ilvl="1">
      <w:start w:val="10"/>
      <w:numFmt w:val="decimal"/>
      <w:lvlText w:val="%1.%2."/>
      <w:lvlJc w:val="left"/>
      <w:pPr>
        <w:ind w:left="1286" w:hanging="708"/>
      </w:pPr>
      <w:rPr>
        <w:rFonts w:ascii="Times New Roman" w:eastAsia="Times New Roman" w:hAnsi="Times New Roman" w:cs="Times New Roman" w:hint="default"/>
        <w:spacing w:val="-2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3089" w:hanging="708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993" w:hanging="70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898" w:hanging="70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803" w:hanging="70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707" w:hanging="70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612" w:hanging="70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517" w:hanging="708"/>
      </w:pPr>
      <w:rPr>
        <w:rFonts w:hint="default"/>
        <w:lang w:val="pl-PL" w:eastAsia="en-US" w:bidi="ar-SA"/>
      </w:rPr>
    </w:lvl>
  </w:abstractNum>
  <w:abstractNum w:abstractNumId="76" w15:restartNumberingAfterBreak="0">
    <w:nsid w:val="75BF6221"/>
    <w:multiLevelType w:val="hybridMultilevel"/>
    <w:tmpl w:val="0B0643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2E62DCA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62E1DA8"/>
    <w:multiLevelType w:val="hybridMultilevel"/>
    <w:tmpl w:val="72A6C4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66009C5"/>
    <w:multiLevelType w:val="hybridMultilevel"/>
    <w:tmpl w:val="595216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80" w15:restartNumberingAfterBreak="0">
    <w:nsid w:val="77D27FEE"/>
    <w:multiLevelType w:val="hybridMultilevel"/>
    <w:tmpl w:val="D0E220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58FAFEF4">
      <w:start w:val="1"/>
      <w:numFmt w:val="lowerLetter"/>
      <w:lvlText w:val="%3)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C290644"/>
    <w:multiLevelType w:val="hybridMultilevel"/>
    <w:tmpl w:val="FDB483D0"/>
    <w:lvl w:ilvl="0" w:tplc="3418F826">
      <w:start w:val="1"/>
      <w:numFmt w:val="lowerLetter"/>
      <w:lvlText w:val="%1)"/>
      <w:lvlJc w:val="left"/>
      <w:pPr>
        <w:ind w:left="1994" w:hanging="71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9230BB8A">
      <w:numFmt w:val="bullet"/>
      <w:lvlText w:val="•"/>
      <w:lvlJc w:val="left"/>
      <w:pPr>
        <w:ind w:left="2832" w:hanging="711"/>
      </w:pPr>
      <w:rPr>
        <w:rFonts w:hint="default"/>
        <w:lang w:val="pl-PL" w:eastAsia="en-US" w:bidi="ar-SA"/>
      </w:rPr>
    </w:lvl>
    <w:lvl w:ilvl="2" w:tplc="52BEBB9E">
      <w:numFmt w:val="bullet"/>
      <w:lvlText w:val="•"/>
      <w:lvlJc w:val="left"/>
      <w:pPr>
        <w:ind w:left="3665" w:hanging="711"/>
      </w:pPr>
      <w:rPr>
        <w:rFonts w:hint="default"/>
        <w:lang w:val="pl-PL" w:eastAsia="en-US" w:bidi="ar-SA"/>
      </w:rPr>
    </w:lvl>
    <w:lvl w:ilvl="3" w:tplc="474C8E14">
      <w:numFmt w:val="bullet"/>
      <w:lvlText w:val="•"/>
      <w:lvlJc w:val="left"/>
      <w:pPr>
        <w:ind w:left="4497" w:hanging="711"/>
      </w:pPr>
      <w:rPr>
        <w:rFonts w:hint="default"/>
        <w:lang w:val="pl-PL" w:eastAsia="en-US" w:bidi="ar-SA"/>
      </w:rPr>
    </w:lvl>
    <w:lvl w:ilvl="4" w:tplc="25AEEEEE">
      <w:numFmt w:val="bullet"/>
      <w:lvlText w:val="•"/>
      <w:lvlJc w:val="left"/>
      <w:pPr>
        <w:ind w:left="5330" w:hanging="711"/>
      </w:pPr>
      <w:rPr>
        <w:rFonts w:hint="default"/>
        <w:lang w:val="pl-PL" w:eastAsia="en-US" w:bidi="ar-SA"/>
      </w:rPr>
    </w:lvl>
    <w:lvl w:ilvl="5" w:tplc="E084A57A">
      <w:numFmt w:val="bullet"/>
      <w:lvlText w:val="•"/>
      <w:lvlJc w:val="left"/>
      <w:pPr>
        <w:ind w:left="6163" w:hanging="711"/>
      </w:pPr>
      <w:rPr>
        <w:rFonts w:hint="default"/>
        <w:lang w:val="pl-PL" w:eastAsia="en-US" w:bidi="ar-SA"/>
      </w:rPr>
    </w:lvl>
    <w:lvl w:ilvl="6" w:tplc="BCA0E20A">
      <w:numFmt w:val="bullet"/>
      <w:lvlText w:val="•"/>
      <w:lvlJc w:val="left"/>
      <w:pPr>
        <w:ind w:left="6995" w:hanging="711"/>
      </w:pPr>
      <w:rPr>
        <w:rFonts w:hint="default"/>
        <w:lang w:val="pl-PL" w:eastAsia="en-US" w:bidi="ar-SA"/>
      </w:rPr>
    </w:lvl>
    <w:lvl w:ilvl="7" w:tplc="1F460BD4">
      <w:numFmt w:val="bullet"/>
      <w:lvlText w:val="•"/>
      <w:lvlJc w:val="left"/>
      <w:pPr>
        <w:ind w:left="7828" w:hanging="711"/>
      </w:pPr>
      <w:rPr>
        <w:rFonts w:hint="default"/>
        <w:lang w:val="pl-PL" w:eastAsia="en-US" w:bidi="ar-SA"/>
      </w:rPr>
    </w:lvl>
    <w:lvl w:ilvl="8" w:tplc="2272E9F8">
      <w:numFmt w:val="bullet"/>
      <w:lvlText w:val="•"/>
      <w:lvlJc w:val="left"/>
      <w:pPr>
        <w:ind w:left="8661" w:hanging="711"/>
      </w:pPr>
      <w:rPr>
        <w:rFonts w:hint="default"/>
        <w:lang w:val="pl-PL" w:eastAsia="en-US" w:bidi="ar-SA"/>
      </w:rPr>
    </w:lvl>
  </w:abstractNum>
  <w:abstractNum w:abstractNumId="82" w15:restartNumberingAfterBreak="0">
    <w:nsid w:val="7D434C75"/>
    <w:multiLevelType w:val="hybridMultilevel"/>
    <w:tmpl w:val="3C0016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72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E1551F9"/>
    <w:multiLevelType w:val="hybridMultilevel"/>
    <w:tmpl w:val="7012EEFC"/>
    <w:lvl w:ilvl="0" w:tplc="D870DA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</w:rPr>
    </w:lvl>
    <w:lvl w:ilvl="1" w:tplc="D626F138">
      <w:start w:val="1"/>
      <w:numFmt w:val="decimal"/>
      <w:lvlText w:val="%2."/>
      <w:lvlJc w:val="left"/>
      <w:pPr>
        <w:ind w:left="1440" w:hanging="360"/>
      </w:pPr>
      <w:rPr>
        <w:rFonts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437066">
    <w:abstractNumId w:val="15"/>
  </w:num>
  <w:num w:numId="2" w16cid:durableId="994794736">
    <w:abstractNumId w:val="64"/>
  </w:num>
  <w:num w:numId="3" w16cid:durableId="273244835">
    <w:abstractNumId w:val="32"/>
  </w:num>
  <w:num w:numId="4" w16cid:durableId="1870800367">
    <w:abstractNumId w:val="57"/>
  </w:num>
  <w:num w:numId="5" w16cid:durableId="699477992">
    <w:abstractNumId w:val="36"/>
  </w:num>
  <w:num w:numId="6" w16cid:durableId="1793205848">
    <w:abstractNumId w:val="29"/>
  </w:num>
  <w:num w:numId="7" w16cid:durableId="936595222">
    <w:abstractNumId w:val="74"/>
  </w:num>
  <w:num w:numId="8" w16cid:durableId="334572669">
    <w:abstractNumId w:val="49"/>
  </w:num>
  <w:num w:numId="9" w16cid:durableId="1981690562">
    <w:abstractNumId w:val="75"/>
  </w:num>
  <w:num w:numId="10" w16cid:durableId="542865186">
    <w:abstractNumId w:val="44"/>
  </w:num>
  <w:num w:numId="11" w16cid:durableId="1405100612">
    <w:abstractNumId w:val="53"/>
  </w:num>
  <w:num w:numId="12" w16cid:durableId="1223326113">
    <w:abstractNumId w:val="81"/>
  </w:num>
  <w:num w:numId="13" w16cid:durableId="1175263875">
    <w:abstractNumId w:val="23"/>
  </w:num>
  <w:num w:numId="14" w16cid:durableId="1399983081">
    <w:abstractNumId w:val="43"/>
  </w:num>
  <w:num w:numId="15" w16cid:durableId="185095301">
    <w:abstractNumId w:val="56"/>
  </w:num>
  <w:num w:numId="16" w16cid:durableId="1194265634">
    <w:abstractNumId w:val="65"/>
  </w:num>
  <w:num w:numId="17" w16cid:durableId="2110469513">
    <w:abstractNumId w:val="4"/>
  </w:num>
  <w:num w:numId="18" w16cid:durableId="947926536">
    <w:abstractNumId w:val="2"/>
  </w:num>
  <w:num w:numId="19" w16cid:durableId="156769271">
    <w:abstractNumId w:val="38"/>
  </w:num>
  <w:num w:numId="20" w16cid:durableId="1920140109">
    <w:abstractNumId w:val="37"/>
  </w:num>
  <w:num w:numId="21" w16cid:durableId="2118864615">
    <w:abstractNumId w:val="50"/>
  </w:num>
  <w:num w:numId="22" w16cid:durableId="1232232666">
    <w:abstractNumId w:val="0"/>
  </w:num>
  <w:num w:numId="23" w16cid:durableId="1919710475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9136339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6290450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13157616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949566">
    <w:abstractNumId w:val="11"/>
  </w:num>
  <w:num w:numId="28" w16cid:durableId="1952081232">
    <w:abstractNumId w:val="52"/>
  </w:num>
  <w:num w:numId="29" w16cid:durableId="814493051">
    <w:abstractNumId w:val="78"/>
  </w:num>
  <w:num w:numId="30" w16cid:durableId="515465252">
    <w:abstractNumId w:val="17"/>
  </w:num>
  <w:num w:numId="31" w16cid:durableId="265964954">
    <w:abstractNumId w:val="82"/>
  </w:num>
  <w:num w:numId="32" w16cid:durableId="1463887054">
    <w:abstractNumId w:val="76"/>
  </w:num>
  <w:num w:numId="33" w16cid:durableId="123666706">
    <w:abstractNumId w:val="26"/>
  </w:num>
  <w:num w:numId="34" w16cid:durableId="104617694">
    <w:abstractNumId w:val="60"/>
  </w:num>
  <w:num w:numId="35" w16cid:durableId="1647321935">
    <w:abstractNumId w:val="83"/>
  </w:num>
  <w:num w:numId="36" w16cid:durableId="1084759003">
    <w:abstractNumId w:val="8"/>
  </w:num>
  <w:num w:numId="37" w16cid:durableId="1990473670">
    <w:abstractNumId w:val="28"/>
  </w:num>
  <w:num w:numId="38" w16cid:durableId="986396578">
    <w:abstractNumId w:val="45"/>
  </w:num>
  <w:num w:numId="39" w16cid:durableId="1380978888">
    <w:abstractNumId w:val="72"/>
  </w:num>
  <w:num w:numId="40" w16cid:durableId="594821587">
    <w:abstractNumId w:val="10"/>
  </w:num>
  <w:num w:numId="41" w16cid:durableId="942758960">
    <w:abstractNumId w:val="6"/>
  </w:num>
  <w:num w:numId="42" w16cid:durableId="1715956997">
    <w:abstractNumId w:val="31"/>
  </w:num>
  <w:num w:numId="43" w16cid:durableId="1655135961">
    <w:abstractNumId w:val="20"/>
  </w:num>
  <w:num w:numId="44" w16cid:durableId="1753316051">
    <w:abstractNumId w:val="12"/>
  </w:num>
  <w:num w:numId="45" w16cid:durableId="1632324299">
    <w:abstractNumId w:val="9"/>
  </w:num>
  <w:num w:numId="46" w16cid:durableId="1459369672">
    <w:abstractNumId w:val="66"/>
  </w:num>
  <w:num w:numId="47" w16cid:durableId="947542476">
    <w:abstractNumId w:val="25"/>
  </w:num>
  <w:num w:numId="48" w16cid:durableId="1056049224">
    <w:abstractNumId w:val="16"/>
  </w:num>
  <w:num w:numId="49" w16cid:durableId="726149092">
    <w:abstractNumId w:val="14"/>
  </w:num>
  <w:num w:numId="50" w16cid:durableId="60061964">
    <w:abstractNumId w:val="18"/>
  </w:num>
  <w:num w:numId="51" w16cid:durableId="1535995388">
    <w:abstractNumId w:val="40"/>
  </w:num>
  <w:num w:numId="52" w16cid:durableId="1478647008">
    <w:abstractNumId w:val="41"/>
  </w:num>
  <w:num w:numId="53" w16cid:durableId="774325888">
    <w:abstractNumId w:val="51"/>
  </w:num>
  <w:num w:numId="54" w16cid:durableId="370880230">
    <w:abstractNumId w:val="67"/>
  </w:num>
  <w:num w:numId="55" w16cid:durableId="1995530217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312298772">
    <w:abstractNumId w:val="42"/>
  </w:num>
  <w:num w:numId="57" w16cid:durableId="1864710511">
    <w:abstractNumId w:val="13"/>
  </w:num>
  <w:num w:numId="58" w16cid:durableId="896863407">
    <w:abstractNumId w:val="48"/>
  </w:num>
  <w:num w:numId="59" w16cid:durableId="916981024">
    <w:abstractNumId w:val="39"/>
  </w:num>
  <w:num w:numId="60" w16cid:durableId="1658454172">
    <w:abstractNumId w:val="7"/>
  </w:num>
  <w:num w:numId="61" w16cid:durableId="1431469173">
    <w:abstractNumId w:val="69"/>
  </w:num>
  <w:num w:numId="62" w16cid:durableId="1796748919">
    <w:abstractNumId w:val="35"/>
  </w:num>
  <w:num w:numId="63" w16cid:durableId="1460149734">
    <w:abstractNumId w:val="46"/>
  </w:num>
  <w:num w:numId="64" w16cid:durableId="1316296042">
    <w:abstractNumId w:val="5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5" w16cid:durableId="1101409443">
    <w:abstractNumId w:val="27"/>
  </w:num>
  <w:num w:numId="66" w16cid:durableId="2102944745">
    <w:abstractNumId w:val="47"/>
  </w:num>
  <w:num w:numId="67" w16cid:durableId="684553679">
    <w:abstractNumId w:val="3"/>
  </w:num>
  <w:num w:numId="68" w16cid:durableId="681400531">
    <w:abstractNumId w:val="80"/>
  </w:num>
  <w:num w:numId="69" w16cid:durableId="1604680309">
    <w:abstractNumId w:val="22"/>
  </w:num>
  <w:num w:numId="70" w16cid:durableId="1742295104">
    <w:abstractNumId w:val="68"/>
  </w:num>
  <w:num w:numId="71" w16cid:durableId="1730499592">
    <w:abstractNumId w:val="5"/>
  </w:num>
  <w:num w:numId="72" w16cid:durableId="995770061">
    <w:abstractNumId w:val="77"/>
  </w:num>
  <w:num w:numId="73" w16cid:durableId="427388769">
    <w:abstractNumId w:val="19"/>
  </w:num>
  <w:num w:numId="74" w16cid:durableId="1778212241">
    <w:abstractNumId w:val="33"/>
  </w:num>
  <w:num w:numId="75" w16cid:durableId="1189374666">
    <w:abstractNumId w:val="58"/>
  </w:num>
  <w:num w:numId="76" w16cid:durableId="683897894">
    <w:abstractNumId w:val="63"/>
  </w:num>
  <w:num w:numId="77" w16cid:durableId="921838698">
    <w:abstractNumId w:val="71"/>
  </w:num>
  <w:num w:numId="78" w16cid:durableId="1282344916">
    <w:abstractNumId w:val="1"/>
  </w:num>
  <w:num w:numId="79" w16cid:durableId="61761108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2099860681">
    <w:abstractNumId w:val="70"/>
  </w:num>
  <w:num w:numId="81" w16cid:durableId="13971274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976716865">
    <w:abstractNumId w:val="62"/>
  </w:num>
  <w:num w:numId="83" w16cid:durableId="571157872">
    <w:abstractNumId w:val="59"/>
  </w:num>
  <w:num w:numId="84" w16cid:durableId="52966239">
    <w:abstractNumId w:val="61"/>
  </w:num>
  <w:num w:numId="85" w16cid:durableId="1604418705">
    <w:abstractNumId w:val="34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BD0"/>
    <w:rsid w:val="00007C06"/>
    <w:rsid w:val="00020DBA"/>
    <w:rsid w:val="0002200F"/>
    <w:rsid w:val="00030555"/>
    <w:rsid w:val="00042820"/>
    <w:rsid w:val="000731E5"/>
    <w:rsid w:val="00073DB3"/>
    <w:rsid w:val="000A043E"/>
    <w:rsid w:val="000A0BD0"/>
    <w:rsid w:val="000A2B5B"/>
    <w:rsid w:val="000B0A7E"/>
    <w:rsid w:val="000B5CBE"/>
    <w:rsid w:val="0011054A"/>
    <w:rsid w:val="001178CC"/>
    <w:rsid w:val="00130D85"/>
    <w:rsid w:val="00137BDE"/>
    <w:rsid w:val="00141FF3"/>
    <w:rsid w:val="00142980"/>
    <w:rsid w:val="00145BF1"/>
    <w:rsid w:val="00180B06"/>
    <w:rsid w:val="001817FD"/>
    <w:rsid w:val="00191C7B"/>
    <w:rsid w:val="00194379"/>
    <w:rsid w:val="001960CE"/>
    <w:rsid w:val="001C34AF"/>
    <w:rsid w:val="001D2B2E"/>
    <w:rsid w:val="001D40EF"/>
    <w:rsid w:val="00200279"/>
    <w:rsid w:val="00203923"/>
    <w:rsid w:val="00206A64"/>
    <w:rsid w:val="00213C24"/>
    <w:rsid w:val="00231A39"/>
    <w:rsid w:val="0023595E"/>
    <w:rsid w:val="00256CB9"/>
    <w:rsid w:val="00257319"/>
    <w:rsid w:val="002766EE"/>
    <w:rsid w:val="0028286F"/>
    <w:rsid w:val="00283A42"/>
    <w:rsid w:val="002970CC"/>
    <w:rsid w:val="002A0F7A"/>
    <w:rsid w:val="002A6117"/>
    <w:rsid w:val="002B7E3A"/>
    <w:rsid w:val="002C2FAD"/>
    <w:rsid w:val="002D369D"/>
    <w:rsid w:val="002E3247"/>
    <w:rsid w:val="003061FE"/>
    <w:rsid w:val="0031457B"/>
    <w:rsid w:val="00332F05"/>
    <w:rsid w:val="00341281"/>
    <w:rsid w:val="00347EE6"/>
    <w:rsid w:val="00375EFD"/>
    <w:rsid w:val="00391A39"/>
    <w:rsid w:val="0039293F"/>
    <w:rsid w:val="003C076B"/>
    <w:rsid w:val="003D2C32"/>
    <w:rsid w:val="003D6AA9"/>
    <w:rsid w:val="003E5EB8"/>
    <w:rsid w:val="00434481"/>
    <w:rsid w:val="00473DB7"/>
    <w:rsid w:val="004965E7"/>
    <w:rsid w:val="004A17BE"/>
    <w:rsid w:val="004B501B"/>
    <w:rsid w:val="004C6B77"/>
    <w:rsid w:val="004D329C"/>
    <w:rsid w:val="004F16EE"/>
    <w:rsid w:val="004F22A8"/>
    <w:rsid w:val="004F3698"/>
    <w:rsid w:val="00514434"/>
    <w:rsid w:val="00523EEB"/>
    <w:rsid w:val="0052524E"/>
    <w:rsid w:val="0054416A"/>
    <w:rsid w:val="00544A32"/>
    <w:rsid w:val="00570D23"/>
    <w:rsid w:val="005816BF"/>
    <w:rsid w:val="005A0522"/>
    <w:rsid w:val="005A2219"/>
    <w:rsid w:val="005C1B3B"/>
    <w:rsid w:val="005D1B8A"/>
    <w:rsid w:val="005F6747"/>
    <w:rsid w:val="00652EBF"/>
    <w:rsid w:val="00662FA3"/>
    <w:rsid w:val="00691E8E"/>
    <w:rsid w:val="006C01A9"/>
    <w:rsid w:val="006D0A8D"/>
    <w:rsid w:val="006D2275"/>
    <w:rsid w:val="0070379D"/>
    <w:rsid w:val="0070700F"/>
    <w:rsid w:val="00712FEC"/>
    <w:rsid w:val="00717918"/>
    <w:rsid w:val="00765E50"/>
    <w:rsid w:val="00767DA6"/>
    <w:rsid w:val="00793809"/>
    <w:rsid w:val="0079416B"/>
    <w:rsid w:val="007E36A3"/>
    <w:rsid w:val="007F3494"/>
    <w:rsid w:val="007F7A39"/>
    <w:rsid w:val="007F7E86"/>
    <w:rsid w:val="008124E5"/>
    <w:rsid w:val="00813CA1"/>
    <w:rsid w:val="00846A42"/>
    <w:rsid w:val="0085750B"/>
    <w:rsid w:val="008657BB"/>
    <w:rsid w:val="00865E16"/>
    <w:rsid w:val="00875271"/>
    <w:rsid w:val="0087702E"/>
    <w:rsid w:val="008829C9"/>
    <w:rsid w:val="00882A64"/>
    <w:rsid w:val="00885A25"/>
    <w:rsid w:val="00891CDE"/>
    <w:rsid w:val="00897D5D"/>
    <w:rsid w:val="008D1199"/>
    <w:rsid w:val="00902348"/>
    <w:rsid w:val="00912364"/>
    <w:rsid w:val="00915DFD"/>
    <w:rsid w:val="009610B8"/>
    <w:rsid w:val="009A5E0E"/>
    <w:rsid w:val="009A6782"/>
    <w:rsid w:val="009B0A7F"/>
    <w:rsid w:val="009C19CC"/>
    <w:rsid w:val="009C58AE"/>
    <w:rsid w:val="00A10F3E"/>
    <w:rsid w:val="00A2511F"/>
    <w:rsid w:val="00A91DFD"/>
    <w:rsid w:val="00AB2B87"/>
    <w:rsid w:val="00AB39FA"/>
    <w:rsid w:val="00AD5598"/>
    <w:rsid w:val="00AE7C72"/>
    <w:rsid w:val="00AF3139"/>
    <w:rsid w:val="00B00EC3"/>
    <w:rsid w:val="00B05093"/>
    <w:rsid w:val="00B325D3"/>
    <w:rsid w:val="00B5654D"/>
    <w:rsid w:val="00B73082"/>
    <w:rsid w:val="00B8108C"/>
    <w:rsid w:val="00B92E4C"/>
    <w:rsid w:val="00BA68D5"/>
    <w:rsid w:val="00BB73ED"/>
    <w:rsid w:val="00BB77D2"/>
    <w:rsid w:val="00BE4238"/>
    <w:rsid w:val="00BF6C6E"/>
    <w:rsid w:val="00C1188B"/>
    <w:rsid w:val="00C14B8B"/>
    <w:rsid w:val="00C31DFB"/>
    <w:rsid w:val="00C4263B"/>
    <w:rsid w:val="00C729E0"/>
    <w:rsid w:val="00C91C76"/>
    <w:rsid w:val="00C9404F"/>
    <w:rsid w:val="00C94994"/>
    <w:rsid w:val="00C951CA"/>
    <w:rsid w:val="00CA006E"/>
    <w:rsid w:val="00CA3023"/>
    <w:rsid w:val="00CA55C1"/>
    <w:rsid w:val="00CA60D6"/>
    <w:rsid w:val="00CB08F4"/>
    <w:rsid w:val="00CB5980"/>
    <w:rsid w:val="00CC0BF4"/>
    <w:rsid w:val="00CD4648"/>
    <w:rsid w:val="00D03C5D"/>
    <w:rsid w:val="00D40122"/>
    <w:rsid w:val="00D429B3"/>
    <w:rsid w:val="00D551F3"/>
    <w:rsid w:val="00D55BC5"/>
    <w:rsid w:val="00D74898"/>
    <w:rsid w:val="00D85605"/>
    <w:rsid w:val="00D8701A"/>
    <w:rsid w:val="00D928C9"/>
    <w:rsid w:val="00DA1A82"/>
    <w:rsid w:val="00DA6E32"/>
    <w:rsid w:val="00DC0111"/>
    <w:rsid w:val="00DC0C69"/>
    <w:rsid w:val="00DD6DC3"/>
    <w:rsid w:val="00DE52DA"/>
    <w:rsid w:val="00DE53C4"/>
    <w:rsid w:val="00E14AAB"/>
    <w:rsid w:val="00E3493C"/>
    <w:rsid w:val="00E5092C"/>
    <w:rsid w:val="00E51360"/>
    <w:rsid w:val="00EB0217"/>
    <w:rsid w:val="00EC1B2E"/>
    <w:rsid w:val="00F14F69"/>
    <w:rsid w:val="00F21C8F"/>
    <w:rsid w:val="00F56D6B"/>
    <w:rsid w:val="00F67DF2"/>
    <w:rsid w:val="00F75384"/>
    <w:rsid w:val="00F75679"/>
    <w:rsid w:val="00F845AA"/>
    <w:rsid w:val="00F96A72"/>
    <w:rsid w:val="00FA0218"/>
    <w:rsid w:val="00FA3A26"/>
    <w:rsid w:val="00FB7FD5"/>
    <w:rsid w:val="00FD30E0"/>
    <w:rsid w:val="00FE3787"/>
    <w:rsid w:val="00FE4A44"/>
    <w:rsid w:val="00FF4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108BF"/>
  <w15:docId w15:val="{9FC2446C-51FB-4BA6-86E7-405D85BEC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68D5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578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293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9293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9293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68D5"/>
    <w:pPr>
      <w:keepNext/>
      <w:keepLines/>
      <w:widowControl/>
      <w:autoSpaceDE/>
      <w:autoSpaceDN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aliases w:val="Znak Znak,Znak"/>
    <w:basedOn w:val="Normalny"/>
    <w:link w:val="TekstpodstawowyZnak"/>
    <w:qFormat/>
    <w:rPr>
      <w:sz w:val="20"/>
      <w:szCs w:val="20"/>
    </w:rPr>
  </w:style>
  <w:style w:type="paragraph" w:styleId="Tytu">
    <w:name w:val="Title"/>
    <w:basedOn w:val="Normalny"/>
    <w:link w:val="TytuZnak"/>
    <w:qFormat/>
    <w:pPr>
      <w:spacing w:before="9"/>
    </w:pPr>
    <w:rPr>
      <w:rFonts w:ascii="Trebuchet MS" w:eastAsia="Trebuchet MS" w:hAnsi="Trebuchet MS" w:cs="Trebuchet MS"/>
      <w:sz w:val="48"/>
      <w:szCs w:val="48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pPr>
      <w:ind w:left="1286" w:hanging="284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ekstpodstawowy2">
    <w:name w:val="Body Text 2"/>
    <w:basedOn w:val="Normalny"/>
    <w:link w:val="Tekstpodstawowy2Znak"/>
    <w:uiPriority w:val="99"/>
    <w:unhideWhenUsed/>
    <w:rsid w:val="009B0A7F"/>
    <w:pPr>
      <w:widowControl/>
      <w:autoSpaceDE/>
      <w:autoSpaceDN/>
      <w:spacing w:after="120" w:line="480" w:lineRule="auto"/>
    </w:pPr>
    <w:rPr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B0A7F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B501B"/>
    <w:pPr>
      <w:widowControl/>
      <w:autoSpaceDE/>
      <w:autoSpaceDN/>
      <w:spacing w:after="120"/>
      <w:ind w:left="283"/>
    </w:pPr>
    <w:rPr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B501B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Zwykytekst1">
    <w:name w:val="Zwykły tekst1"/>
    <w:basedOn w:val="Normalny"/>
    <w:rsid w:val="004B501B"/>
    <w:pPr>
      <w:widowControl/>
      <w:suppressAutoHyphens/>
      <w:autoSpaceDE/>
      <w:autoSpaceDN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TekstpodstawowyZnak">
    <w:name w:val="Tekst podstawowy Znak"/>
    <w:aliases w:val="Znak Znak Znak1,Znak Znak2"/>
    <w:basedOn w:val="Domylnaczcionkaakapitu"/>
    <w:link w:val="Tekstpodstawowy"/>
    <w:rsid w:val="004F3698"/>
    <w:rPr>
      <w:rFonts w:ascii="Times New Roman" w:eastAsia="Times New Roman" w:hAnsi="Times New Roman" w:cs="Times New Roman"/>
      <w:sz w:val="20"/>
      <w:szCs w:val="20"/>
      <w:lang w:val="pl-PL"/>
    </w:rPr>
  </w:style>
  <w:style w:type="numbering" w:customStyle="1" w:styleId="Bezlisty1">
    <w:name w:val="Bez listy1"/>
    <w:next w:val="Bezlisty"/>
    <w:uiPriority w:val="99"/>
    <w:semiHidden/>
    <w:unhideWhenUsed/>
    <w:rsid w:val="009610B8"/>
  </w:style>
  <w:style w:type="paragraph" w:styleId="Nagwek">
    <w:name w:val="header"/>
    <w:basedOn w:val="Normalny"/>
    <w:link w:val="NagwekZnak"/>
    <w:rsid w:val="009610B8"/>
    <w:pPr>
      <w:widowControl/>
      <w:tabs>
        <w:tab w:val="center" w:pos="4536"/>
        <w:tab w:val="right" w:pos="9072"/>
      </w:tabs>
      <w:autoSpaceDE/>
      <w:autoSpaceDN/>
    </w:pPr>
    <w:rPr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9610B8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Stopka">
    <w:name w:val="footer"/>
    <w:basedOn w:val="Normalny"/>
    <w:link w:val="StopkaZnak"/>
    <w:uiPriority w:val="99"/>
    <w:rsid w:val="009610B8"/>
    <w:pPr>
      <w:widowControl/>
      <w:tabs>
        <w:tab w:val="center" w:pos="4536"/>
        <w:tab w:val="right" w:pos="9072"/>
      </w:tabs>
      <w:autoSpaceDE/>
      <w:autoSpaceDN/>
    </w:pPr>
    <w:rPr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9610B8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TekstpodstawowyZnak1">
    <w:name w:val="Tekst podstawowy Znak1"/>
    <w:aliases w:val="Znak Znak Znak,Znak Znak1"/>
    <w:locked/>
    <w:rsid w:val="009610B8"/>
    <w:rPr>
      <w:rFonts w:ascii="Times New Roman" w:eastAsia="Times New Roman" w:hAnsi="Times New Roman"/>
      <w:sz w:val="24"/>
      <w:szCs w:val="24"/>
    </w:rPr>
  </w:style>
  <w:style w:type="character" w:customStyle="1" w:styleId="TytuZnak">
    <w:name w:val="Tytuł Znak"/>
    <w:link w:val="Tytu"/>
    <w:rsid w:val="009610B8"/>
    <w:rPr>
      <w:rFonts w:ascii="Trebuchet MS" w:eastAsia="Trebuchet MS" w:hAnsi="Trebuchet MS" w:cs="Trebuchet MS"/>
      <w:sz w:val="48"/>
      <w:szCs w:val="48"/>
      <w:lang w:val="pl-PL"/>
    </w:rPr>
  </w:style>
  <w:style w:type="paragraph" w:customStyle="1" w:styleId="tekstost">
    <w:name w:val="tekst ost"/>
    <w:basedOn w:val="Normalny"/>
    <w:rsid w:val="009610B8"/>
    <w:pPr>
      <w:widowControl/>
      <w:overflowPunct w:val="0"/>
      <w:adjustRightInd w:val="0"/>
      <w:jc w:val="both"/>
      <w:textAlignment w:val="baseline"/>
    </w:pPr>
    <w:rPr>
      <w:sz w:val="20"/>
      <w:szCs w:val="20"/>
      <w:lang w:eastAsia="pl-PL"/>
    </w:rPr>
  </w:style>
  <w:style w:type="paragraph" w:customStyle="1" w:styleId="Default">
    <w:name w:val="Default"/>
    <w:rsid w:val="009610B8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pl-PL" w:eastAsia="pl-PL"/>
    </w:rPr>
  </w:style>
  <w:style w:type="character" w:styleId="Numerstrony">
    <w:name w:val="page number"/>
    <w:rsid w:val="009610B8"/>
  </w:style>
  <w:style w:type="paragraph" w:styleId="Tekstprzypisukocowego">
    <w:name w:val="endnote text"/>
    <w:basedOn w:val="Normalny"/>
    <w:link w:val="TekstprzypisukocowegoZnak"/>
    <w:semiHidden/>
    <w:rsid w:val="009610B8"/>
    <w:pPr>
      <w:widowControl/>
      <w:autoSpaceDE/>
      <w:autoSpaceDN/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9610B8"/>
    <w:rPr>
      <w:rFonts w:ascii="Calibri" w:eastAsia="Calibri" w:hAnsi="Calibri" w:cs="Times New Roman"/>
      <w:sz w:val="20"/>
      <w:szCs w:val="20"/>
      <w:lang w:val="pl-PL"/>
    </w:rPr>
  </w:style>
  <w:style w:type="character" w:styleId="Odwoanieprzypisukocowego">
    <w:name w:val="endnote reference"/>
    <w:semiHidden/>
    <w:rsid w:val="009610B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10B8"/>
    <w:pPr>
      <w:widowControl/>
      <w:autoSpaceDE/>
      <w:autoSpaceDN/>
    </w:pPr>
    <w:rPr>
      <w:rFonts w:ascii="Segoe UI" w:eastAsia="Calibr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10B8"/>
    <w:rPr>
      <w:rFonts w:ascii="Segoe UI" w:eastAsia="Calibri" w:hAnsi="Segoe UI" w:cs="Segoe UI"/>
      <w:sz w:val="18"/>
      <w:szCs w:val="18"/>
      <w:lang w:val="pl-PL"/>
    </w:rPr>
  </w:style>
  <w:style w:type="character" w:styleId="Odwoaniedokomentarza">
    <w:name w:val="annotation reference"/>
    <w:uiPriority w:val="99"/>
    <w:semiHidden/>
    <w:unhideWhenUsed/>
    <w:rsid w:val="009610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10B8"/>
    <w:pPr>
      <w:widowControl/>
      <w:autoSpaceDE/>
      <w:autoSpaceDN/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10B8"/>
    <w:rPr>
      <w:rFonts w:ascii="Calibri" w:eastAsia="Calibri" w:hAnsi="Calibri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10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10B8"/>
    <w:rPr>
      <w:rFonts w:ascii="Calibri" w:eastAsia="Calibri" w:hAnsi="Calibri" w:cs="Times New Roman"/>
      <w:b/>
      <w:bCs/>
      <w:sz w:val="20"/>
      <w:szCs w:val="20"/>
      <w:lang w:val="pl-PL"/>
    </w:rPr>
  </w:style>
  <w:style w:type="paragraph" w:styleId="Poprawka">
    <w:name w:val="Revision"/>
    <w:hidden/>
    <w:uiPriority w:val="99"/>
    <w:semiHidden/>
    <w:rsid w:val="009610B8"/>
    <w:pPr>
      <w:widowControl/>
      <w:autoSpaceDE/>
      <w:autoSpaceDN/>
    </w:pPr>
    <w:rPr>
      <w:rFonts w:ascii="Calibri" w:eastAsia="Calibri" w:hAnsi="Calibri" w:cs="Times New Roman"/>
      <w:lang w:val="pl-PL"/>
    </w:rPr>
  </w:style>
  <w:style w:type="paragraph" w:customStyle="1" w:styleId="pkt">
    <w:name w:val="pkt"/>
    <w:basedOn w:val="Normalny"/>
    <w:link w:val="pktZnak"/>
    <w:uiPriority w:val="99"/>
    <w:rsid w:val="00130D85"/>
    <w:pPr>
      <w:widowControl/>
      <w:autoSpaceDE/>
      <w:autoSpaceDN/>
      <w:spacing w:before="60" w:after="60"/>
      <w:ind w:left="851" w:hanging="295"/>
      <w:jc w:val="both"/>
    </w:pPr>
    <w:rPr>
      <w:sz w:val="24"/>
      <w:szCs w:val="20"/>
      <w:lang w:eastAsia="pl-PL"/>
    </w:rPr>
  </w:style>
  <w:style w:type="character" w:customStyle="1" w:styleId="pktZnak">
    <w:name w:val="pkt Znak"/>
    <w:link w:val="pkt"/>
    <w:locked/>
    <w:rsid w:val="00130D85"/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character" w:styleId="Hipercze">
    <w:name w:val="Hyperlink"/>
    <w:basedOn w:val="Domylnaczcionkaakapitu"/>
    <w:uiPriority w:val="99"/>
    <w:rsid w:val="00130D85"/>
    <w:rPr>
      <w:rFonts w:cs="Times New Roman"/>
      <w:color w:val="FF0000"/>
      <w:u w:val="single" w:color="FF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D0A8D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9293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rsid w:val="0039293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9293F"/>
    <w:rPr>
      <w:rFonts w:asciiTheme="majorHAnsi" w:eastAsiaTheme="majorEastAsia" w:hAnsiTheme="majorHAnsi" w:cstheme="majorBidi"/>
      <w:i/>
      <w:iCs/>
      <w:color w:val="365F91" w:themeColor="accent1" w:themeShade="BF"/>
      <w:lang w:val="pl-PL"/>
    </w:r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191C7B"/>
    <w:rPr>
      <w:rFonts w:ascii="Times New Roman" w:eastAsia="Times New Roman" w:hAnsi="Times New Roman" w:cs="Times New Roman"/>
      <w:lang w:val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68D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l-PL" w:eastAsia="pl-PL"/>
    </w:rPr>
  </w:style>
  <w:style w:type="character" w:customStyle="1" w:styleId="tekstdokbold">
    <w:name w:val="tekst dok. bold"/>
    <w:rsid w:val="000B0A7E"/>
    <w:rPr>
      <w:b/>
      <w:bCs/>
    </w:rPr>
  </w:style>
  <w:style w:type="character" w:styleId="Pogrubienie">
    <w:name w:val="Strong"/>
    <w:basedOn w:val="Domylnaczcionkaakapitu"/>
    <w:uiPriority w:val="22"/>
    <w:qFormat/>
    <w:rsid w:val="000B0A7E"/>
    <w:rPr>
      <w:b/>
      <w:bCs/>
    </w:rPr>
  </w:style>
  <w:style w:type="character" w:customStyle="1" w:styleId="Teksttreci">
    <w:name w:val="Tekst treści_"/>
    <w:basedOn w:val="Domylnaczcionkaakapitu"/>
    <w:link w:val="Teksttreci0"/>
    <w:locked/>
    <w:rsid w:val="00B8108C"/>
    <w:rPr>
      <w:rFonts w:ascii="Verdana" w:hAnsi="Verdana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8108C"/>
    <w:pPr>
      <w:widowControl/>
      <w:shd w:val="clear" w:color="auto" w:fill="FFFFFF"/>
      <w:autoSpaceDE/>
      <w:autoSpaceDN/>
      <w:spacing w:line="240" w:lineRule="atLeast"/>
      <w:ind w:hanging="1700"/>
    </w:pPr>
    <w:rPr>
      <w:rFonts w:ascii="Verdana" w:eastAsiaTheme="minorHAnsi" w:hAnsi="Verdana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70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zdmlaw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7B951-09A1-4CCF-BAA8-B4DD785BD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3095</Words>
  <Characters>18574</Characters>
  <Application>Microsoft Office Word</Application>
  <DocSecurity>0</DocSecurity>
  <Lines>154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Piliszek</dc:creator>
  <cp:keywords/>
  <dc:description/>
  <cp:lastModifiedBy>Łukasz Dmowski </cp:lastModifiedBy>
  <cp:revision>5</cp:revision>
  <cp:lastPrinted>2025-03-11T10:15:00Z</cp:lastPrinted>
  <dcterms:created xsi:type="dcterms:W3CDTF">2026-03-24T09:16:00Z</dcterms:created>
  <dcterms:modified xsi:type="dcterms:W3CDTF">2026-04-11T13:11:00Z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2024-08-06T00:00:00Z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2024-10-17T00:00:00Z</vt:filetime>
  </property>
</Properties>
</file>